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80" w:firstLine="180"/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180" w:firstLine="180"/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AGENDA - FINAL</w:t>
      </w:r>
    </w:p>
    <w:p w:rsidR="00000000" w:rsidDel="00000000" w:rsidP="00000000" w:rsidRDefault="00000000" w:rsidRPr="00000000" w14:paraId="00000003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Date: Wednesday, September 21st</w:t>
      </w:r>
      <w:r w:rsidDel="00000000" w:rsidR="00000000" w:rsidRPr="00000000">
        <w:rPr>
          <w:b w:val="1"/>
          <w:rtl w:val="0"/>
        </w:rPr>
        <w:t xml:space="preserve">, 2022      会议日期：2022.09.21</w:t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Time: </w:t>
      </w:r>
      <w:r w:rsidDel="00000000" w:rsidR="00000000" w:rsidRPr="00000000">
        <w:rPr>
          <w:rtl w:val="0"/>
        </w:rPr>
        <w:t xml:space="preserve">7:00pm – 8:30pm                                                     </w:t>
      </w:r>
      <w:r w:rsidDel="00000000" w:rsidR="00000000" w:rsidRPr="00000000">
        <w:rPr>
          <w:b w:val="1"/>
          <w:rtl w:val="0"/>
        </w:rPr>
        <w:t xml:space="preserve">会议时间：</w:t>
      </w:r>
      <w:r w:rsidDel="00000000" w:rsidR="00000000" w:rsidRPr="00000000">
        <w:rPr>
          <w:rtl w:val="0"/>
        </w:rPr>
        <w:t xml:space="preserve">7:00pm – 8:30pm</w:t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Location: Lord Byng Library                                              会议地点：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6798" w:hanging="6798"/>
        <w:rPr/>
      </w:pPr>
      <w:r w:rsidDel="00000000" w:rsidR="00000000" w:rsidRPr="00000000">
        <w:rPr>
          <w:b w:val="1"/>
          <w:rtl w:val="0"/>
        </w:rPr>
        <w:t xml:space="preserve">Chairs: </w:t>
      </w:r>
      <w:r w:rsidDel="00000000" w:rsidR="00000000" w:rsidRPr="00000000">
        <w:rPr>
          <w:rtl w:val="0"/>
        </w:rPr>
        <w:t xml:space="preserve">Tammy Baltz and Kristin McAllister                    </w:t>
      </w:r>
      <w:r w:rsidDel="00000000" w:rsidR="00000000" w:rsidRPr="00000000">
        <w:rPr>
          <w:b w:val="1"/>
          <w:rtl w:val="0"/>
        </w:rPr>
        <w:t xml:space="preserve">会议主持人：</w:t>
      </w:r>
      <w:r w:rsidDel="00000000" w:rsidR="00000000" w:rsidRPr="00000000">
        <w:rPr>
          <w:rtl w:val="0"/>
        </w:rPr>
        <w:t xml:space="preserve">Tammy Baltz and Kristin McAllister      </w:t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1134"/>
        <w:gridCol w:w="4536"/>
        <w:gridCol w:w="2948"/>
        <w:tblGridChange w:id="0">
          <w:tblGrid>
            <w:gridCol w:w="1129"/>
            <w:gridCol w:w="1134"/>
            <w:gridCol w:w="4536"/>
            <w:gridCol w:w="2948"/>
          </w:tblGrid>
        </w:tblGridChange>
      </w:tblGrid>
      <w:tr>
        <w:trPr>
          <w:cantSplit w:val="0"/>
          <w:trHeight w:val="521" w:hRule="atLeast"/>
          <w:tblHeader w:val="1"/>
        </w:trPr>
        <w:tc>
          <w:tcPr>
            <w:shd w:fill="538135" w:val="clear"/>
          </w:tcPr>
          <w:p w:rsidR="00000000" w:rsidDel="00000000" w:rsidP="00000000" w:rsidRDefault="00000000" w:rsidRPr="00000000" w14:paraId="00000009">
            <w:pPr>
              <w:spacing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Time时间</w:t>
            </w:r>
          </w:p>
        </w:tc>
        <w:tc>
          <w:tcPr>
            <w:shd w:fill="538135" w:val="clear"/>
          </w:tcPr>
          <w:p w:rsidR="00000000" w:rsidDel="00000000" w:rsidP="00000000" w:rsidRDefault="00000000" w:rsidRPr="00000000" w14:paraId="0000000A">
            <w:pPr>
              <w:spacing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Duration时长 </w:t>
            </w:r>
          </w:p>
        </w:tc>
        <w:tc>
          <w:tcPr>
            <w:shd w:fill="538135" w:val="clear"/>
          </w:tcPr>
          <w:p w:rsidR="00000000" w:rsidDel="00000000" w:rsidP="00000000" w:rsidRDefault="00000000" w:rsidRPr="00000000" w14:paraId="0000000B">
            <w:pPr>
              <w:spacing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Description</w:t>
            </w:r>
          </w:p>
          <w:p w:rsidR="00000000" w:rsidDel="00000000" w:rsidP="00000000" w:rsidRDefault="00000000" w:rsidRPr="00000000" w14:paraId="0000000C">
            <w:pPr>
              <w:spacing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内容</w:t>
            </w:r>
          </w:p>
        </w:tc>
        <w:tc>
          <w:tcPr>
            <w:shd w:fill="538135" w:val="clear"/>
          </w:tcPr>
          <w:p w:rsidR="00000000" w:rsidDel="00000000" w:rsidP="00000000" w:rsidRDefault="00000000" w:rsidRPr="00000000" w14:paraId="0000000D">
            <w:pPr>
              <w:spacing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Speaker</w:t>
            </w:r>
          </w:p>
          <w:p w:rsidR="00000000" w:rsidDel="00000000" w:rsidP="00000000" w:rsidRDefault="00000000" w:rsidRPr="00000000" w14:paraId="0000000E">
            <w:pPr>
              <w:spacing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发言人</w:t>
            </w:r>
          </w:p>
        </w:tc>
      </w:tr>
      <w:tr>
        <w:trPr>
          <w:cantSplit w:val="0"/>
          <w:trHeight w:val="745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7:00 pm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Welcome and introductions  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欢迎和介绍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Tammy Baltz, Co-Chair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Kristin McAllister, Co-Chair</w:t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7:05 pm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What is PAC and open Executive Positions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PAC 及其执行委员职位介绍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 Tammy Baltz, Co-Chair</w:t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7:15 pm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The Year Ahead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PAC未来一年的介绍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Tammy Baltz, Co-Chair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Kristin McAllister, Co-Chair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7:25 pm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20 min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Principal update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校长发言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Mr. D Wilmann, Principal</w:t>
            </w:r>
          </w:p>
        </w:tc>
      </w:tr>
      <w:tr>
        <w:trPr>
          <w:cantSplit w:val="0"/>
          <w:trHeight w:val="556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7:45 pm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Grad Committee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毕业生委员会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Erin MacDougall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Christine MacDougall</w:t>
            </w:r>
          </w:p>
        </w:tc>
      </w:tr>
      <w:tr>
        <w:trPr>
          <w:cantSplit w:val="0"/>
          <w:trHeight w:val="556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7:50 pm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40 min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General Q &amp; A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提问和回答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3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8:30 pm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Meeting adjourned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会议结束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Agenda November 17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superscript"/>
        <w:rtl w:val="0"/>
      </w:rPr>
      <w:t xml:space="preserve">th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, 2021</w:t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9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698500</wp:posOffset>
              </wp:positionH>
              <wp:positionV relativeFrom="paragraph">
                <wp:posOffset>-266699</wp:posOffset>
              </wp:positionV>
              <wp:extent cx="2931795" cy="569595"/>
              <wp:effectExtent b="0" l="0" r="0" t="0"/>
              <wp:wrapSquare wrapText="bothSides" distB="0" distT="0" distL="0" distR="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889628" y="3504728"/>
                        <a:ext cx="2912745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Lord Byng Secondary School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Parent Advisory Council (PAC)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698500</wp:posOffset>
              </wp:positionH>
              <wp:positionV relativeFrom="paragraph">
                <wp:posOffset>-266699</wp:posOffset>
              </wp:positionV>
              <wp:extent cx="2931795" cy="569595"/>
              <wp:effectExtent b="0" l="0" r="0" t="0"/>
              <wp:wrapSquare wrapText="bothSides" distB="0" distT="0" distL="0" distR="0"/>
              <wp:docPr id="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31795" cy="5695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</wp:posOffset>
              </wp:positionH>
              <wp:positionV relativeFrom="paragraph">
                <wp:posOffset>-322578</wp:posOffset>
              </wp:positionV>
              <wp:extent cx="726440" cy="772795"/>
              <wp:wrapSquare wrapText="bothSides" distB="45720" distT="45720" distL="114300" distR="114300"/>
              <wp:docPr id="6" name=""/>
              <a:graphic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26440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2F7A" w:rsidDel="00000000" w:rsidP="00000000" w:rsidRDefault="00FD2F7A" w:rsidRPr="00000000" w14:paraId="229DCEA5" w14:textId="77777777">
                          <w:r w:rsidDel="00000000" w:rsidR="00000000" w:rsidRPr="00000000">
                            <w:rPr>
                              <w:rFonts w:ascii="Arial" w:cs="Arial" w:hAnsi="Arial"/>
                              <w:noProof w:val="1"/>
                              <w:color w:val="001ba0"/>
                              <w:sz w:val="20"/>
                              <w:szCs w:val="20"/>
                              <w:lang w:eastAsia="zh-CN"/>
                            </w:rPr>
                            <w:drawing>
                              <wp:inline distB="0" distT="0" distL="0" distR="0">
                                <wp:extent cx="493295" cy="635726"/>
                                <wp:effectExtent b="0" l="0" r="2540" t="0"/>
                                <wp:docPr descr="http://tse1.mm.bing.net/th?&amp;id=OIP.M825f4ba438b77d29d272b058cb9bd40ao0&amp;w=172&amp;h=300&amp;c=0&amp;pid=1.9&amp;rs=0&amp;p=0&amp;r=0" id="2" name="Picture 2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descr="http://tse1.mm.bing.net/th?&amp;id=OIP.M825f4ba438b77d29d272b058cb9bd40ao0&amp;w=172&amp;h=300&amp;c=0&amp;pid=1.9&amp;rs=0&amp;p=0&amp;r=0" id="0" name="Picture 1">
                                          <a:hlinkClick r:id="rId1" tooltip="&quot;View image details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/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718" cy="7870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</wp:posOffset>
              </wp:positionH>
              <wp:positionV relativeFrom="paragraph">
                <wp:posOffset>-322578</wp:posOffset>
              </wp:positionV>
              <wp:extent cx="726440" cy="772795"/>
              <wp:effectExtent b="0" l="0" r="0" t="0"/>
              <wp:wrapSquare wrapText="bothSides" distB="45720" distT="45720" distL="114300" distR="114300"/>
              <wp:docPr id="6" name="image2.jpg"/>
              <a:graphic>
                <a:graphicData uri="http://schemas.openxmlformats.org/drawingml/2006/picture">
                  <pic:pic>
                    <pic:nvPicPr>
                      <pic:cNvPr id="0" name="image2.jp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6440" cy="7727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3229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061B3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836CCF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60810"/>
  </w:style>
  <w:style w:type="paragraph" w:styleId="Footer">
    <w:name w:val="footer"/>
    <w:basedOn w:val="Normal"/>
    <w:link w:val="FooterChar"/>
    <w:uiPriority w:val="99"/>
    <w:unhideWhenUsed w:val="1"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60810"/>
  </w:style>
  <w:style w:type="paragraph" w:styleId="NoSpacing">
    <w:name w:val="No Spacing"/>
    <w:link w:val="NoSpacingChar"/>
    <w:uiPriority w:val="1"/>
    <w:qFormat w:val="1"/>
    <w:rsid w:val="002A0036"/>
    <w:pPr>
      <w:spacing w:after="0" w:line="240" w:lineRule="auto"/>
    </w:pPr>
  </w:style>
  <w:style w:type="character" w:styleId="NoSpacingChar" w:customStyle="1">
    <w:name w:val="No Spacing Char"/>
    <w:basedOn w:val="DefaultParagraphFont"/>
    <w:link w:val="NoSpacing"/>
    <w:uiPriority w:val="1"/>
    <w:rsid w:val="002A0036"/>
    <w:rPr>
      <w:rFonts w:eastAsiaTheme="minorEastAsia"/>
    </w:rPr>
  </w:style>
  <w:style w:type="character" w:styleId="center" w:customStyle="1">
    <w:name w:val="center"/>
    <w:basedOn w:val="DefaultParagraphFont"/>
    <w:rsid w:val="00083372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D052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D0521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semiHidden w:val="1"/>
    <w:unhideWhenUsed w:val="1"/>
    <w:rsid w:val="006B506D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Relationship Id="rId2" Type="http://schemas.openxmlformats.org/officeDocument/2006/relationships/image" Target="media/image1.jpg"/><Relationship Id="rId3" Type="http://schemas.openxmlformats.org/officeDocument/2006/relationships/image" Target="media/image3.pn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D35rYeKGdIMMhzmRYdQz6w6Jfg==">AMUW2mXqOtekV3hTYD/9vhQj2lnG2zEB/fGc1Y8GZUnnzihibHZQucClfy/6dU5a8NvztweWzZ6rf6LMrDcL6NR2PCGuuxDHHUr+WWGPAm0+WjXhr9FNCBk=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2022-04-21T00:31:00Z</dcterms:created>
  <dc:creator>X</dc:creator>
</cp:coreProperties>
</file>