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8C1B5" w14:textId="77777777" w:rsidR="001578B2" w:rsidRDefault="001578B2" w:rsidP="00FD7B08">
      <w:pPr>
        <w:ind w:left="-180" w:firstLine="180"/>
        <w:rPr>
          <w:b/>
          <w:i/>
          <w:sz w:val="32"/>
          <w:szCs w:val="32"/>
          <w:u w:val="single"/>
        </w:rPr>
      </w:pPr>
    </w:p>
    <w:p w14:paraId="209C3C49" w14:textId="70910A42" w:rsidR="007109E2" w:rsidRPr="005A7579" w:rsidRDefault="00EC4464" w:rsidP="00846146">
      <w:pPr>
        <w:rPr>
          <w:b/>
          <w:i/>
          <w:sz w:val="32"/>
          <w:szCs w:val="32"/>
          <w:u w:val="single"/>
          <w:lang w:eastAsia="zh-CN"/>
        </w:rPr>
      </w:pPr>
      <w:r w:rsidRPr="00EC4464">
        <w:rPr>
          <w:rFonts w:hint="eastAsia"/>
          <w:b/>
          <w:i/>
          <w:sz w:val="32"/>
          <w:szCs w:val="32"/>
          <w:u w:val="single"/>
          <w:lang w:eastAsia="zh-CN"/>
        </w:rPr>
        <w:t>会议纪要</w:t>
      </w:r>
    </w:p>
    <w:p w14:paraId="24C175FE" w14:textId="1082A81D" w:rsidR="00061B37" w:rsidRDefault="00EC4464">
      <w:pPr>
        <w:contextualSpacing/>
        <w:rPr>
          <w:b/>
          <w:lang w:eastAsia="zh-CN"/>
        </w:rPr>
      </w:pPr>
      <w:r w:rsidRPr="00EC4464">
        <w:rPr>
          <w:rFonts w:hint="eastAsia"/>
          <w:b/>
          <w:lang w:eastAsia="zh-CN"/>
        </w:rPr>
        <w:t>会议日期：</w:t>
      </w:r>
      <w:r w:rsidRPr="00EC4464">
        <w:rPr>
          <w:rFonts w:hint="eastAsia"/>
          <w:b/>
          <w:lang w:eastAsia="zh-CN"/>
        </w:rPr>
        <w:t>2020</w:t>
      </w:r>
      <w:r w:rsidRPr="00EC4464">
        <w:rPr>
          <w:rFonts w:hint="eastAsia"/>
          <w:b/>
          <w:lang w:eastAsia="zh-CN"/>
        </w:rPr>
        <w:t>年</w:t>
      </w:r>
      <w:r w:rsidRPr="00EC4464">
        <w:rPr>
          <w:rFonts w:hint="eastAsia"/>
          <w:b/>
          <w:lang w:eastAsia="zh-CN"/>
        </w:rPr>
        <w:t>9</w:t>
      </w:r>
      <w:r w:rsidRPr="00EC4464">
        <w:rPr>
          <w:rFonts w:hint="eastAsia"/>
          <w:b/>
          <w:lang w:eastAsia="zh-CN"/>
        </w:rPr>
        <w:t>月</w:t>
      </w:r>
      <w:r w:rsidRPr="00EC4464">
        <w:rPr>
          <w:rFonts w:hint="eastAsia"/>
          <w:b/>
          <w:lang w:eastAsia="zh-CN"/>
        </w:rPr>
        <w:t>23</w:t>
      </w:r>
      <w:r w:rsidRPr="00EC4464">
        <w:rPr>
          <w:rFonts w:hint="eastAsia"/>
          <w:b/>
          <w:lang w:eastAsia="zh-CN"/>
        </w:rPr>
        <w:t>日，星期三</w:t>
      </w:r>
    </w:p>
    <w:p w14:paraId="2CD850F7" w14:textId="66ED27AF" w:rsidR="00920AF6" w:rsidRDefault="00EC4464">
      <w:pPr>
        <w:contextualSpacing/>
        <w:rPr>
          <w:lang w:eastAsia="zh-CN"/>
        </w:rPr>
      </w:pPr>
      <w:proofErr w:type="spellStart"/>
      <w:r w:rsidRPr="00EC4464">
        <w:rPr>
          <w:rFonts w:hint="eastAsia"/>
          <w:b/>
        </w:rPr>
        <w:t>时间</w:t>
      </w:r>
      <w:proofErr w:type="spellEnd"/>
      <w:r w:rsidR="00920AF6">
        <w:rPr>
          <w:b/>
        </w:rPr>
        <w:t xml:space="preserve">: </w:t>
      </w:r>
      <w:r w:rsidR="00920AF6">
        <w:t xml:space="preserve"> </w:t>
      </w:r>
      <w:r w:rsidR="008D2BFC">
        <w:t>6:30pm – 8:00pm</w:t>
      </w:r>
    </w:p>
    <w:p w14:paraId="3B8086EA" w14:textId="4DCB916C" w:rsidR="0035078C" w:rsidRDefault="00EC4464" w:rsidP="008D2BFC">
      <w:pPr>
        <w:contextualSpacing/>
        <w:rPr>
          <w:lang w:eastAsia="zh-CN"/>
        </w:rPr>
      </w:pPr>
      <w:r>
        <w:rPr>
          <w:rFonts w:hint="eastAsia"/>
          <w:b/>
          <w:lang w:eastAsia="zh-CN"/>
        </w:rPr>
        <w:t>地点</w:t>
      </w:r>
      <w:r w:rsidR="005A7579">
        <w:rPr>
          <w:b/>
        </w:rPr>
        <w:t xml:space="preserve">: </w:t>
      </w:r>
      <w:r w:rsidR="008D2BFC">
        <w:t xml:space="preserve"> Zoom</w:t>
      </w:r>
      <w:r>
        <w:rPr>
          <w:rFonts w:hint="eastAsia"/>
          <w:lang w:eastAsia="zh-CN"/>
        </w:rPr>
        <w:t>会议</w:t>
      </w:r>
    </w:p>
    <w:p w14:paraId="7879B3CC" w14:textId="475BBD25" w:rsidR="00505DC1" w:rsidRDefault="00EC4464">
      <w:pPr>
        <w:contextualSpacing/>
        <w:rPr>
          <w:lang w:eastAsia="zh-CN"/>
        </w:rPr>
      </w:pPr>
      <w:r>
        <w:rPr>
          <w:rFonts w:hint="eastAsia"/>
          <w:b/>
          <w:lang w:eastAsia="zh-CN"/>
        </w:rPr>
        <w:t>主席</w:t>
      </w:r>
      <w:r w:rsidR="00505DC1" w:rsidRPr="00505DC1">
        <w:rPr>
          <w:b/>
        </w:rPr>
        <w:t>:</w:t>
      </w:r>
      <w:r w:rsidR="00505DC1">
        <w:t xml:space="preserve"> </w:t>
      </w:r>
      <w:r w:rsidR="00747AC4">
        <w:t>Tammy Baltz</w:t>
      </w:r>
      <w:r w:rsidR="00347033">
        <w:t xml:space="preserve"> </w:t>
      </w:r>
    </w:p>
    <w:p w14:paraId="52E13E47" w14:textId="6B778EA2" w:rsidR="008D2BFC" w:rsidRDefault="00EC4464">
      <w:pPr>
        <w:contextualSpacing/>
      </w:pPr>
      <w:r>
        <w:rPr>
          <w:rFonts w:hint="eastAsia"/>
          <w:lang w:eastAsia="zh-CN"/>
        </w:rPr>
        <w:t>出席人</w:t>
      </w:r>
      <w:r w:rsidR="00BA7A49">
        <w:t xml:space="preserve">: </w:t>
      </w:r>
      <w:r w:rsidR="00516640">
        <w:t>100+</w:t>
      </w:r>
    </w:p>
    <w:p w14:paraId="29950C5F" w14:textId="77777777" w:rsidR="00163BB1" w:rsidRDefault="00163BB1">
      <w:pPr>
        <w:contextualSpacing/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7933"/>
        <w:gridCol w:w="1956"/>
      </w:tblGrid>
      <w:tr w:rsidR="00163BB1" w:rsidRPr="00A60810" w14:paraId="7594C1FC" w14:textId="77777777" w:rsidTr="00F55A8A">
        <w:trPr>
          <w:trHeight w:val="521"/>
          <w:tblHeader/>
        </w:trPr>
        <w:tc>
          <w:tcPr>
            <w:tcW w:w="7933" w:type="dxa"/>
            <w:shd w:val="clear" w:color="auto" w:fill="F7CAAC" w:themeFill="accent2" w:themeFillTint="66"/>
          </w:tcPr>
          <w:p w14:paraId="1D5E04D0" w14:textId="6C4ED939" w:rsidR="0035078C" w:rsidRPr="00CF0264" w:rsidRDefault="00EC4464" w:rsidP="0035078C">
            <w:pPr>
              <w:spacing w:line="48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事项</w:t>
            </w:r>
          </w:p>
        </w:tc>
        <w:tc>
          <w:tcPr>
            <w:tcW w:w="1956" w:type="dxa"/>
            <w:shd w:val="clear" w:color="auto" w:fill="F7CAAC" w:themeFill="accent2" w:themeFillTint="66"/>
          </w:tcPr>
          <w:p w14:paraId="3AEB7282" w14:textId="0B55CB62" w:rsidR="00163BB1" w:rsidRPr="00CF0264" w:rsidRDefault="00EC4464" w:rsidP="00920AF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发言人</w:t>
            </w:r>
          </w:p>
        </w:tc>
      </w:tr>
      <w:tr w:rsidR="00163BB1" w14:paraId="7F8BEF95" w14:textId="77777777" w:rsidTr="00F55A8A">
        <w:trPr>
          <w:trHeight w:val="734"/>
        </w:trPr>
        <w:tc>
          <w:tcPr>
            <w:tcW w:w="7933" w:type="dxa"/>
          </w:tcPr>
          <w:p w14:paraId="4CF71E3C" w14:textId="15F7984F" w:rsidR="00D1053A" w:rsidRDefault="00E52861" w:rsidP="00AF397D">
            <w:proofErr w:type="spellStart"/>
            <w:r w:rsidRPr="00E52861">
              <w:rPr>
                <w:rFonts w:hint="eastAsia"/>
              </w:rPr>
              <w:t>欢迎和介绍</w:t>
            </w:r>
            <w:proofErr w:type="spellEnd"/>
            <w:r w:rsidR="00747AC4">
              <w:t xml:space="preserve"> </w:t>
            </w:r>
          </w:p>
          <w:p w14:paraId="6B7EDC2A" w14:textId="261F0488" w:rsidR="00163BB1" w:rsidRDefault="00163BB1" w:rsidP="0035078C"/>
        </w:tc>
        <w:tc>
          <w:tcPr>
            <w:tcW w:w="1956" w:type="dxa"/>
          </w:tcPr>
          <w:p w14:paraId="7CD12BD8" w14:textId="363F9152" w:rsidR="00163BB1" w:rsidRDefault="00747AC4" w:rsidP="00B12469">
            <w:r>
              <w:t>Tammy Baltz</w:t>
            </w:r>
            <w:r w:rsidR="00EC4464">
              <w:t>（</w:t>
            </w:r>
            <w:r w:rsidR="00EC4464">
              <w:rPr>
                <w:rFonts w:hint="eastAsia"/>
                <w:lang w:eastAsia="zh-CN"/>
              </w:rPr>
              <w:t>家委会主席</w:t>
            </w:r>
            <w:r w:rsidR="00EC4464">
              <w:t>）</w:t>
            </w:r>
          </w:p>
        </w:tc>
      </w:tr>
      <w:tr w:rsidR="00F262D6" w14:paraId="62005373" w14:textId="77777777" w:rsidTr="00F55A8A">
        <w:tc>
          <w:tcPr>
            <w:tcW w:w="7933" w:type="dxa"/>
          </w:tcPr>
          <w:p w14:paraId="418E483B" w14:textId="51606F4E" w:rsidR="00F262D6" w:rsidRDefault="00E52861" w:rsidP="00F262D6">
            <w:proofErr w:type="spellStart"/>
            <w:r w:rsidRPr="00E52861">
              <w:rPr>
                <w:rFonts w:hint="eastAsia"/>
              </w:rPr>
              <w:t>财务报告</w:t>
            </w:r>
            <w:proofErr w:type="spellEnd"/>
            <w:r w:rsidR="00F262D6">
              <w:t xml:space="preserve">(2019 – 2020 </w:t>
            </w:r>
            <w:r>
              <w:rPr>
                <w:rFonts w:hint="eastAsia"/>
                <w:lang w:eastAsia="zh-CN"/>
              </w:rPr>
              <w:t>学年</w:t>
            </w:r>
            <w:r w:rsidR="00F262D6">
              <w:t>)</w:t>
            </w:r>
          </w:p>
          <w:p w14:paraId="0A75D707" w14:textId="0F4671E9" w:rsidR="00F262D6" w:rsidRDefault="00E52861" w:rsidP="00E52861">
            <w:pPr>
              <w:pStyle w:val="ListParagraph"/>
              <w:numPr>
                <w:ilvl w:val="0"/>
                <w:numId w:val="18"/>
              </w:numPr>
              <w:rPr>
                <w:lang w:eastAsia="zh-CN"/>
              </w:rPr>
            </w:pPr>
            <w:r w:rsidRPr="00E52861">
              <w:rPr>
                <w:rFonts w:hint="eastAsia"/>
                <w:lang w:eastAsia="zh-CN"/>
              </w:rPr>
              <w:t>在支付了去年的</w:t>
            </w:r>
            <w:r>
              <w:rPr>
                <w:rFonts w:hint="eastAsia"/>
                <w:lang w:eastAsia="zh-CN"/>
              </w:rPr>
              <w:t>费用申请</w:t>
            </w:r>
            <w:r w:rsidRPr="00E52861">
              <w:rPr>
                <w:rFonts w:hint="eastAsia"/>
                <w:lang w:eastAsia="zh-CN"/>
              </w:rPr>
              <w:t>后，</w:t>
            </w:r>
            <w:r>
              <w:rPr>
                <w:rFonts w:hint="eastAsia"/>
                <w:lang w:eastAsia="zh-CN"/>
              </w:rPr>
              <w:t>活动</w:t>
            </w:r>
            <w:r w:rsidRPr="00E52861">
              <w:rPr>
                <w:rFonts w:hint="eastAsia"/>
                <w:lang w:eastAsia="zh-CN"/>
              </w:rPr>
              <w:t>基金还剩下大约</w:t>
            </w:r>
            <w:r w:rsidR="00677887">
              <w:rPr>
                <w:lang w:eastAsia="zh-CN"/>
              </w:rPr>
              <w:t>$</w:t>
            </w:r>
            <w:r w:rsidRPr="00E52861">
              <w:rPr>
                <w:rFonts w:hint="eastAsia"/>
                <w:lang w:eastAsia="zh-CN"/>
              </w:rPr>
              <w:t>14,600</w:t>
            </w:r>
          </w:p>
          <w:p w14:paraId="7111BBB8" w14:textId="0615066F" w:rsidR="00F262D6" w:rsidRDefault="00677887" w:rsidP="006B5940">
            <w:pPr>
              <w:pStyle w:val="ListParagraph"/>
              <w:numPr>
                <w:ilvl w:val="0"/>
                <w:numId w:val="18"/>
              </w:numPr>
              <w:rPr>
                <w:lang w:eastAsia="zh-CN"/>
              </w:rPr>
            </w:pPr>
            <w:proofErr w:type="spellStart"/>
            <w:r w:rsidRPr="00677887">
              <w:rPr>
                <w:rFonts w:hint="eastAsia"/>
              </w:rPr>
              <w:t>普通基金帐户</w:t>
            </w:r>
            <w:proofErr w:type="spellEnd"/>
            <w:r>
              <w:rPr>
                <w:rFonts w:hint="eastAsia"/>
                <w:lang w:eastAsia="zh-CN"/>
              </w:rPr>
              <w:t>余额</w:t>
            </w:r>
            <w:r>
              <w:t>$28,162</w:t>
            </w:r>
            <w:r>
              <w:t>。</w:t>
            </w:r>
            <w:r w:rsidRPr="00677887">
              <w:rPr>
                <w:rFonts w:hint="eastAsia"/>
                <w:lang w:eastAsia="zh-CN"/>
              </w:rPr>
              <w:t>由于意外的延迟，</w:t>
            </w:r>
            <w:r w:rsidR="006B5940">
              <w:rPr>
                <w:rFonts w:hint="eastAsia"/>
                <w:lang w:eastAsia="zh-CN"/>
              </w:rPr>
              <w:t>有</w:t>
            </w:r>
            <w:r w:rsidRPr="00677887">
              <w:rPr>
                <w:rFonts w:hint="eastAsia"/>
                <w:lang w:eastAsia="zh-CN"/>
              </w:rPr>
              <w:t>一笔</w:t>
            </w:r>
            <w:r>
              <w:rPr>
                <w:lang w:eastAsia="zh-CN"/>
              </w:rPr>
              <w:t>$</w:t>
            </w:r>
            <w:r w:rsidRPr="00677887">
              <w:rPr>
                <w:rFonts w:hint="eastAsia"/>
                <w:lang w:eastAsia="zh-CN"/>
              </w:rPr>
              <w:t>5,152</w:t>
            </w:r>
            <w:r w:rsidR="006B5940">
              <w:rPr>
                <w:rFonts w:hint="eastAsia"/>
                <w:lang w:eastAsia="zh-CN"/>
              </w:rPr>
              <w:t>的</w:t>
            </w:r>
            <w:r w:rsidRPr="00677887">
              <w:rPr>
                <w:rFonts w:hint="eastAsia"/>
                <w:lang w:eastAsia="zh-CN"/>
              </w:rPr>
              <w:t>赠款</w:t>
            </w:r>
            <w:r w:rsidR="006B5940">
              <w:rPr>
                <w:rFonts w:hint="eastAsia"/>
                <w:lang w:eastAsia="zh-CN"/>
              </w:rPr>
              <w:t>尚</w:t>
            </w:r>
            <w:r w:rsidRPr="00677887">
              <w:rPr>
                <w:rFonts w:hint="eastAsia"/>
                <w:lang w:eastAsia="zh-CN"/>
              </w:rPr>
              <w:t>未</w:t>
            </w:r>
            <w:r w:rsidR="006B5940">
              <w:rPr>
                <w:rFonts w:hint="eastAsia"/>
                <w:lang w:eastAsia="zh-CN"/>
              </w:rPr>
              <w:t>支付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1956" w:type="dxa"/>
          </w:tcPr>
          <w:p w14:paraId="505B84BE" w14:textId="63D03DC3" w:rsidR="00F262D6" w:rsidRDefault="00F262D6" w:rsidP="00347033">
            <w:r>
              <w:t>Tammy Baltz</w:t>
            </w:r>
            <w:r w:rsidR="00EC4464">
              <w:t>（</w:t>
            </w:r>
            <w:r w:rsidR="00EC4464">
              <w:rPr>
                <w:rFonts w:hint="eastAsia"/>
                <w:lang w:eastAsia="zh-CN"/>
              </w:rPr>
              <w:t>家委会主席</w:t>
            </w:r>
            <w:r w:rsidR="00EC4464">
              <w:t>）</w:t>
            </w:r>
          </w:p>
        </w:tc>
      </w:tr>
      <w:tr w:rsidR="007B454D" w14:paraId="772E76D8" w14:textId="77777777" w:rsidTr="00846146">
        <w:trPr>
          <w:trHeight w:val="3727"/>
        </w:trPr>
        <w:tc>
          <w:tcPr>
            <w:tcW w:w="7933" w:type="dxa"/>
          </w:tcPr>
          <w:p w14:paraId="1109B271" w14:textId="2E45E857" w:rsidR="00B71B08" w:rsidRDefault="00E52861" w:rsidP="00B71B0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家委会年度大会执行</w:t>
            </w:r>
            <w:r w:rsidRPr="00E52861">
              <w:rPr>
                <w:rFonts w:hint="eastAsia"/>
                <w:lang w:eastAsia="zh-CN"/>
              </w:rPr>
              <w:t>指导委员会选举结果</w:t>
            </w:r>
          </w:p>
          <w:p w14:paraId="3C0F63FB" w14:textId="48CB776D" w:rsidR="00B71B08" w:rsidRDefault="00EC4464" w:rsidP="00B71B08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  <w:lang w:eastAsia="zh-CN"/>
              </w:rPr>
              <w:t>主席／联席主席</w:t>
            </w:r>
            <w:r w:rsidR="00B71B08">
              <w:t>:  Tammy Baltz/Kristin McAllister</w:t>
            </w:r>
          </w:p>
          <w:p w14:paraId="357B603D" w14:textId="368AC893" w:rsidR="00B71B08" w:rsidRDefault="00EC4464" w:rsidP="00B71B08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  <w:lang w:eastAsia="zh-CN"/>
              </w:rPr>
              <w:t>副主席</w:t>
            </w:r>
            <w:r w:rsidR="00B71B08">
              <w:t>: Christine Macdougall</w:t>
            </w:r>
          </w:p>
          <w:p w14:paraId="5927C5A5" w14:textId="03BD926C" w:rsidR="00B71B08" w:rsidRDefault="00EC4464" w:rsidP="00B71B08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  <w:lang w:eastAsia="zh-CN"/>
              </w:rPr>
              <w:t>秘书</w:t>
            </w:r>
            <w:r w:rsidR="00B71B08">
              <w:t xml:space="preserve">: </w:t>
            </w:r>
            <w:r w:rsidR="00F262D6">
              <w:t>Anna Chen</w:t>
            </w:r>
          </w:p>
          <w:p w14:paraId="65D641B3" w14:textId="3B71D190" w:rsidR="00B71B08" w:rsidRDefault="00E52861" w:rsidP="00B71B08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  <w:lang w:eastAsia="zh-CN"/>
              </w:rPr>
              <w:t>司库</w:t>
            </w:r>
            <w:r w:rsidR="00B71B08">
              <w:t>: Princess Pan</w:t>
            </w:r>
          </w:p>
          <w:p w14:paraId="67A36C68" w14:textId="4E16C246" w:rsidR="00B71B08" w:rsidRDefault="00E52861" w:rsidP="00B71B08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  <w:lang w:eastAsia="zh-CN"/>
              </w:rPr>
              <w:t>区家委会代表</w:t>
            </w:r>
            <w:r w:rsidR="00B71B08">
              <w:t xml:space="preserve">: </w:t>
            </w:r>
            <w:r w:rsidR="00F262D6">
              <w:t>Maggie Li</w:t>
            </w:r>
            <w:r w:rsidR="00907999">
              <w:t>u</w:t>
            </w:r>
          </w:p>
          <w:p w14:paraId="0382BFB4" w14:textId="4817C617" w:rsidR="00B71B08" w:rsidRDefault="00E52861" w:rsidP="00B71B08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  <w:lang w:eastAsia="zh-CN"/>
              </w:rPr>
              <w:t>前任主席</w:t>
            </w:r>
            <w:r w:rsidR="00B71B08">
              <w:t>: Grace Liu</w:t>
            </w:r>
          </w:p>
          <w:p w14:paraId="4A0121C6" w14:textId="77777777" w:rsidR="00B71B08" w:rsidRDefault="00B71B08" w:rsidP="00B71B08"/>
          <w:p w14:paraId="28798A6A" w14:textId="77777777" w:rsidR="00B71B08" w:rsidRDefault="00B71B08" w:rsidP="00B71B08">
            <w:pPr>
              <w:pStyle w:val="ListParagraph"/>
            </w:pPr>
          </w:p>
          <w:p w14:paraId="59BFC40C" w14:textId="285EB91A" w:rsidR="00B71B08" w:rsidRDefault="006B5940" w:rsidP="00B71B08">
            <w:pPr>
              <w:ind w:left="360"/>
            </w:pPr>
            <w:r>
              <w:rPr>
                <w:rFonts w:hint="eastAsia"/>
                <w:lang w:eastAsia="zh-CN"/>
              </w:rPr>
              <w:t>议案</w:t>
            </w:r>
            <w:r w:rsidR="00B71B08">
              <w:t xml:space="preserve">: </w:t>
            </w:r>
            <w:r w:rsidR="00F262D6">
              <w:t>Doug Mundy</w:t>
            </w:r>
          </w:p>
          <w:p w14:paraId="2CD0DB66" w14:textId="7F72EC90" w:rsidR="00B71B08" w:rsidRDefault="006B5940" w:rsidP="00B71B08">
            <w:pPr>
              <w:ind w:left="360"/>
            </w:pPr>
            <w:r>
              <w:rPr>
                <w:rFonts w:hint="eastAsia"/>
                <w:lang w:eastAsia="zh-CN"/>
              </w:rPr>
              <w:t>支持</w:t>
            </w:r>
            <w:r w:rsidR="00B71B08">
              <w:t xml:space="preserve">: </w:t>
            </w:r>
            <w:r w:rsidR="00F262D6">
              <w:t>Rhonda Johnston</w:t>
            </w:r>
            <w:r w:rsidR="00907999">
              <w:t>e</w:t>
            </w:r>
          </w:p>
          <w:p w14:paraId="637DA621" w14:textId="13C404DD" w:rsidR="00B71B08" w:rsidRDefault="006B5940" w:rsidP="00B71B08">
            <w:pPr>
              <w:ind w:left="360"/>
            </w:pPr>
            <w:r>
              <w:rPr>
                <w:rFonts w:hint="eastAsia"/>
                <w:lang w:eastAsia="zh-CN"/>
              </w:rPr>
              <w:t>无异议</w:t>
            </w:r>
          </w:p>
          <w:p w14:paraId="665B242A" w14:textId="0FAE0993" w:rsidR="00B71B08" w:rsidRDefault="006B5940" w:rsidP="00B71B08">
            <w:pPr>
              <w:ind w:left="360"/>
            </w:pPr>
            <w:r>
              <w:rPr>
                <w:rFonts w:hint="eastAsia"/>
                <w:lang w:eastAsia="zh-CN"/>
              </w:rPr>
              <w:t>议案通过</w:t>
            </w:r>
          </w:p>
          <w:p w14:paraId="67A5A204" w14:textId="77777777" w:rsidR="007B454D" w:rsidRDefault="007B454D" w:rsidP="00347033"/>
        </w:tc>
        <w:tc>
          <w:tcPr>
            <w:tcW w:w="1956" w:type="dxa"/>
          </w:tcPr>
          <w:p w14:paraId="5845572E" w14:textId="15816B00" w:rsidR="007B454D" w:rsidRDefault="00516640" w:rsidP="00347033">
            <w:r>
              <w:t>Kristin McAllister</w:t>
            </w:r>
            <w:r w:rsidR="00EC4464">
              <w:t>（</w:t>
            </w:r>
            <w:r w:rsidR="00EC4464">
              <w:rPr>
                <w:rFonts w:hint="eastAsia"/>
                <w:lang w:eastAsia="zh-CN"/>
              </w:rPr>
              <w:t>家委会</w:t>
            </w:r>
            <w:r w:rsidR="00EC4464" w:rsidRPr="00EC4464">
              <w:rPr>
                <w:rFonts w:hint="eastAsia"/>
                <w:lang w:eastAsia="zh-CN"/>
              </w:rPr>
              <w:t>联席</w:t>
            </w:r>
            <w:r w:rsidR="00EC4464">
              <w:rPr>
                <w:rFonts w:hint="eastAsia"/>
                <w:lang w:eastAsia="zh-CN"/>
              </w:rPr>
              <w:t>主席</w:t>
            </w:r>
            <w:r w:rsidR="00EC4464">
              <w:t>）</w:t>
            </w:r>
          </w:p>
        </w:tc>
      </w:tr>
      <w:tr w:rsidR="00516640" w14:paraId="6808041D" w14:textId="77777777" w:rsidTr="00F55A8A">
        <w:tc>
          <w:tcPr>
            <w:tcW w:w="7933" w:type="dxa"/>
          </w:tcPr>
          <w:p w14:paraId="3E9E3056" w14:textId="1EB07CE1" w:rsidR="00516640" w:rsidRDefault="006B5940" w:rsidP="00516640">
            <w:pPr>
              <w:rPr>
                <w:lang w:eastAsia="zh-CN"/>
              </w:rPr>
            </w:pPr>
            <w:proofErr w:type="spellStart"/>
            <w:r w:rsidRPr="006B5940">
              <w:rPr>
                <w:rFonts w:hint="eastAsia"/>
              </w:rPr>
              <w:t>教师报告</w:t>
            </w:r>
            <w:proofErr w:type="spellEnd"/>
          </w:p>
          <w:p w14:paraId="6B2BB480" w14:textId="77777777" w:rsidR="006B5940" w:rsidRDefault="006B5940" w:rsidP="006B5940">
            <w:pPr>
              <w:pStyle w:val="ListParagraph"/>
              <w:numPr>
                <w:ilvl w:val="0"/>
                <w:numId w:val="37"/>
              </w:numPr>
              <w:rPr>
                <w:lang w:eastAsia="zh-CN"/>
              </w:rPr>
            </w:pPr>
            <w:r w:rsidRPr="006B5940">
              <w:rPr>
                <w:rFonts w:hint="eastAsia"/>
                <w:lang w:eastAsia="zh-CN"/>
              </w:rPr>
              <w:t>教师不能同时进行课堂和远程教学，否则工作量将加倍</w:t>
            </w:r>
          </w:p>
          <w:p w14:paraId="0443361D" w14:textId="7435B409" w:rsidR="006B5940" w:rsidRDefault="006B5940" w:rsidP="006B5940">
            <w:pPr>
              <w:pStyle w:val="ListParagraph"/>
              <w:numPr>
                <w:ilvl w:val="0"/>
                <w:numId w:val="37"/>
              </w:numPr>
              <w:rPr>
                <w:lang w:eastAsia="zh-CN"/>
              </w:rPr>
            </w:pPr>
            <w:r w:rsidRPr="006B5940">
              <w:rPr>
                <w:rFonts w:hint="eastAsia"/>
                <w:lang w:eastAsia="zh-CN"/>
              </w:rPr>
              <w:t>当前的</w:t>
            </w:r>
            <w:r>
              <w:rPr>
                <w:rFonts w:hint="eastAsia"/>
                <w:lang w:eastAsia="zh-CN"/>
              </w:rPr>
              <w:t>课</w:t>
            </w:r>
            <w:r w:rsidRPr="006B5940">
              <w:rPr>
                <w:rFonts w:hint="eastAsia"/>
                <w:lang w:eastAsia="zh-CN"/>
              </w:rPr>
              <w:t>表反映出</w:t>
            </w:r>
            <w:r>
              <w:rPr>
                <w:rFonts w:hint="eastAsia"/>
                <w:lang w:eastAsia="zh-CN"/>
              </w:rPr>
              <w:t>学校</w:t>
            </w:r>
            <w:r w:rsidRPr="006B5940">
              <w:rPr>
                <w:rFonts w:hint="eastAsia"/>
                <w:lang w:eastAsia="zh-CN"/>
              </w:rPr>
              <w:t>对健康和安全的关注</w:t>
            </w:r>
          </w:p>
          <w:p w14:paraId="0A885FE1" w14:textId="00914020" w:rsidR="00516640" w:rsidRDefault="006B5940" w:rsidP="006B5940">
            <w:pPr>
              <w:pStyle w:val="ListParagraph"/>
              <w:numPr>
                <w:ilvl w:val="0"/>
                <w:numId w:val="37"/>
              </w:numPr>
              <w:rPr>
                <w:lang w:eastAsia="zh-CN"/>
              </w:rPr>
            </w:pPr>
            <w:r w:rsidRPr="006B5940">
              <w:rPr>
                <w:rFonts w:hint="eastAsia"/>
                <w:lang w:eastAsia="zh-CN"/>
              </w:rPr>
              <w:t>老师正在努力快速</w:t>
            </w:r>
            <w:r>
              <w:rPr>
                <w:rFonts w:hint="eastAsia"/>
                <w:lang w:eastAsia="zh-CN"/>
              </w:rPr>
              <w:t>提升使用</w:t>
            </w: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T</w:t>
            </w:r>
            <w:r>
              <w:rPr>
                <w:rFonts w:hint="eastAsia"/>
                <w:lang w:eastAsia="zh-CN"/>
              </w:rPr>
              <w:t>的</w:t>
            </w:r>
            <w:r w:rsidRPr="006B5940">
              <w:rPr>
                <w:rFonts w:hint="eastAsia"/>
                <w:lang w:eastAsia="zh-CN"/>
              </w:rPr>
              <w:t>新技能</w:t>
            </w:r>
            <w:r w:rsidR="00516640">
              <w:rPr>
                <w:lang w:eastAsia="zh-CN"/>
              </w:rPr>
              <w:t>.</w:t>
            </w:r>
          </w:p>
          <w:p w14:paraId="100D0654" w14:textId="77777777" w:rsidR="00516640" w:rsidRDefault="00516640" w:rsidP="00516640">
            <w:pPr>
              <w:rPr>
                <w:lang w:eastAsia="zh-CN"/>
              </w:rPr>
            </w:pPr>
          </w:p>
        </w:tc>
        <w:tc>
          <w:tcPr>
            <w:tcW w:w="1956" w:type="dxa"/>
          </w:tcPr>
          <w:p w14:paraId="5EB88660" w14:textId="525A0E7F" w:rsidR="00516640" w:rsidRDefault="00516640" w:rsidP="00516640">
            <w:r>
              <w:t>J. Sheppet</w:t>
            </w:r>
            <w:r w:rsidR="00EC4464">
              <w:t>（</w:t>
            </w:r>
            <w:r w:rsidR="00EC4464">
              <w:rPr>
                <w:rFonts w:hint="eastAsia"/>
                <w:lang w:eastAsia="zh-CN"/>
              </w:rPr>
              <w:t>教师代表</w:t>
            </w:r>
            <w:r w:rsidR="00EC4464">
              <w:t>）</w:t>
            </w:r>
          </w:p>
        </w:tc>
      </w:tr>
      <w:tr w:rsidR="00516640" w14:paraId="57E5684E" w14:textId="77777777" w:rsidTr="00846146">
        <w:trPr>
          <w:trHeight w:val="1070"/>
        </w:trPr>
        <w:tc>
          <w:tcPr>
            <w:tcW w:w="7933" w:type="dxa"/>
          </w:tcPr>
          <w:p w14:paraId="361C14A7" w14:textId="084CA117" w:rsidR="00516640" w:rsidRDefault="006B5940" w:rsidP="0051664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校长</w:t>
            </w:r>
            <w:proofErr w:type="spellStart"/>
            <w:r w:rsidRPr="006B5940">
              <w:rPr>
                <w:rFonts w:hint="eastAsia"/>
              </w:rPr>
              <w:t>报告</w:t>
            </w:r>
            <w:r w:rsidR="00516640">
              <w:t>t</w:t>
            </w:r>
            <w:proofErr w:type="spellEnd"/>
          </w:p>
          <w:p w14:paraId="5FE0AAE5" w14:textId="18B922EA" w:rsidR="00516640" w:rsidRDefault="006B5940" w:rsidP="006B5940">
            <w:pPr>
              <w:pStyle w:val="ListParagraph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对学校行政人员，后勤人员和教学人员的感谢词</w:t>
            </w:r>
          </w:p>
          <w:p w14:paraId="442BAC72" w14:textId="78B88BF4" w:rsidR="00516640" w:rsidRDefault="006B5940" w:rsidP="006B5940">
            <w:pPr>
              <w:pStyle w:val="ListParagraph"/>
              <w:numPr>
                <w:ilvl w:val="0"/>
                <w:numId w:val="36"/>
              </w:numPr>
              <w:rPr>
                <w:lang w:eastAsia="zh-CN"/>
              </w:rPr>
            </w:pPr>
            <w:r w:rsidRPr="006B5940">
              <w:rPr>
                <w:rFonts w:hint="eastAsia"/>
                <w:lang w:eastAsia="zh-CN"/>
              </w:rPr>
              <w:t>家长</w:t>
            </w:r>
            <w:r>
              <w:rPr>
                <w:rFonts w:hint="eastAsia"/>
                <w:lang w:eastAsia="zh-CN"/>
              </w:rPr>
              <w:t>提问</w:t>
            </w:r>
            <w:r w:rsidRPr="006B5940">
              <w:rPr>
                <w:rFonts w:hint="eastAsia"/>
                <w:lang w:eastAsia="zh-CN"/>
              </w:rPr>
              <w:t>（问题由</w:t>
            </w:r>
            <w:r>
              <w:rPr>
                <w:rFonts w:hint="eastAsia"/>
                <w:lang w:eastAsia="zh-CN"/>
              </w:rPr>
              <w:t>家委会</w:t>
            </w:r>
            <w:r w:rsidRPr="006B5940">
              <w:rPr>
                <w:rFonts w:hint="eastAsia"/>
                <w:lang w:eastAsia="zh-CN"/>
              </w:rPr>
              <w:t>存档）</w:t>
            </w:r>
          </w:p>
          <w:p w14:paraId="4BB35816" w14:textId="5F470F88" w:rsidR="00516640" w:rsidRDefault="00516640" w:rsidP="00516640">
            <w:pPr>
              <w:rPr>
                <w:lang w:eastAsia="zh-CN"/>
              </w:rPr>
            </w:pPr>
          </w:p>
        </w:tc>
        <w:tc>
          <w:tcPr>
            <w:tcW w:w="1956" w:type="dxa"/>
          </w:tcPr>
          <w:p w14:paraId="3A472F11" w14:textId="46EE5DB4" w:rsidR="00516640" w:rsidRDefault="00516640" w:rsidP="00516640">
            <w:r>
              <w:t xml:space="preserve">D. </w:t>
            </w:r>
            <w:proofErr w:type="spellStart"/>
            <w:r>
              <w:t>Wilmann</w:t>
            </w:r>
            <w:proofErr w:type="spellEnd"/>
            <w:r w:rsidR="00EC4464">
              <w:t>（</w:t>
            </w:r>
            <w:r w:rsidR="00EC4464">
              <w:rPr>
                <w:rFonts w:hint="eastAsia"/>
                <w:lang w:eastAsia="zh-CN"/>
              </w:rPr>
              <w:t>校长</w:t>
            </w:r>
            <w:r w:rsidR="00EC4464">
              <w:t>）</w:t>
            </w:r>
          </w:p>
        </w:tc>
      </w:tr>
      <w:tr w:rsidR="00516640" w14:paraId="07B0DCC1" w14:textId="77777777" w:rsidTr="00F55A8A">
        <w:trPr>
          <w:trHeight w:val="419"/>
        </w:trPr>
        <w:tc>
          <w:tcPr>
            <w:tcW w:w="7933" w:type="dxa"/>
          </w:tcPr>
          <w:p w14:paraId="54AF2001" w14:textId="6B86452B" w:rsidR="00516640" w:rsidRDefault="001863A5" w:rsidP="00516640">
            <w:r>
              <w:rPr>
                <w:rFonts w:hint="eastAsia"/>
                <w:lang w:eastAsia="zh-CN"/>
              </w:rPr>
              <w:t>会议结束时间</w:t>
            </w:r>
            <w:r w:rsidR="00516640">
              <w:t xml:space="preserve"> 8:45pm</w:t>
            </w:r>
          </w:p>
        </w:tc>
        <w:tc>
          <w:tcPr>
            <w:tcW w:w="1956" w:type="dxa"/>
          </w:tcPr>
          <w:p w14:paraId="5D6BB2A2" w14:textId="14C70BF0" w:rsidR="00516640" w:rsidRDefault="00516640" w:rsidP="00516640"/>
        </w:tc>
      </w:tr>
    </w:tbl>
    <w:p w14:paraId="50939302" w14:textId="77777777" w:rsidR="00061B37" w:rsidRDefault="00061B37" w:rsidP="001863A5"/>
    <w:sectPr w:rsidR="00061B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14E13" w14:textId="77777777" w:rsidR="00584F06" w:rsidRDefault="00584F06" w:rsidP="00A60810">
      <w:pPr>
        <w:spacing w:after="0" w:line="240" w:lineRule="auto"/>
      </w:pPr>
      <w:r>
        <w:separator/>
      </w:r>
    </w:p>
  </w:endnote>
  <w:endnote w:type="continuationSeparator" w:id="0">
    <w:p w14:paraId="56C0AC2D" w14:textId="77777777" w:rsidR="00584F06" w:rsidRDefault="00584F06" w:rsidP="00A6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0D23C" w14:textId="3FCA88A8" w:rsidR="006C1DFB" w:rsidRPr="009D196E" w:rsidRDefault="006C1DFB">
    <w:pPr>
      <w:pStyle w:val="Footer"/>
      <w:rPr>
        <w:sz w:val="16"/>
        <w:szCs w:val="16"/>
      </w:rPr>
    </w:pPr>
    <w:r>
      <w:rPr>
        <w:sz w:val="16"/>
        <w:szCs w:val="16"/>
      </w:rPr>
      <w:t xml:space="preserve">Minutes </w:t>
    </w:r>
    <w:r w:rsidR="00516640">
      <w:rPr>
        <w:sz w:val="16"/>
        <w:szCs w:val="16"/>
      </w:rPr>
      <w:t>September 23</w:t>
    </w:r>
    <w:r w:rsidR="00516640" w:rsidRPr="00516640">
      <w:rPr>
        <w:sz w:val="16"/>
        <w:szCs w:val="16"/>
        <w:vertAlign w:val="superscript"/>
      </w:rPr>
      <w:t>rd</w:t>
    </w:r>
    <w:r w:rsidR="00516640">
      <w:rPr>
        <w:sz w:val="16"/>
        <w:szCs w:val="16"/>
      </w:rPr>
      <w:t>, 2020</w:t>
    </w:r>
    <w:r w:rsidRPr="009F5123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593366317"/>
        <w:docPartObj>
          <w:docPartGallery w:val="Page Numbers (Top of Page)"/>
          <w:docPartUnique/>
        </w:docPartObj>
      </w:sdtPr>
      <w:sdtEndPr/>
      <w:sdtContent>
        <w:r w:rsidRPr="00141DF2">
          <w:rPr>
            <w:sz w:val="16"/>
            <w:szCs w:val="16"/>
          </w:rPr>
          <w:t xml:space="preserve">Page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PAGE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1863A5">
          <w:rPr>
            <w:b/>
            <w:bCs/>
            <w:noProof/>
            <w:sz w:val="16"/>
            <w:szCs w:val="16"/>
          </w:rPr>
          <w:t>1</w:t>
        </w:r>
        <w:r w:rsidRPr="00141DF2">
          <w:rPr>
            <w:b/>
            <w:bCs/>
            <w:sz w:val="16"/>
            <w:szCs w:val="16"/>
          </w:rPr>
          <w:fldChar w:fldCharType="end"/>
        </w:r>
        <w:r w:rsidRPr="00141DF2">
          <w:rPr>
            <w:sz w:val="16"/>
            <w:szCs w:val="16"/>
          </w:rPr>
          <w:t xml:space="preserve"> of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NUMPAGES 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1863A5">
          <w:rPr>
            <w:b/>
            <w:bCs/>
            <w:noProof/>
            <w:sz w:val="16"/>
            <w:szCs w:val="16"/>
          </w:rPr>
          <w:t>1</w:t>
        </w:r>
        <w:r w:rsidRPr="00141DF2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F6420" w14:textId="77777777" w:rsidR="00584F06" w:rsidRDefault="00584F06" w:rsidP="00A60810">
      <w:pPr>
        <w:spacing w:after="0" w:line="240" w:lineRule="auto"/>
      </w:pPr>
      <w:r>
        <w:separator/>
      </w:r>
    </w:p>
  </w:footnote>
  <w:footnote w:type="continuationSeparator" w:id="0">
    <w:p w14:paraId="237D34CB" w14:textId="77777777" w:rsidR="00584F06" w:rsidRDefault="00584F06" w:rsidP="00A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F5F0A" w14:textId="77777777" w:rsidR="006C1DFB" w:rsidRPr="00102B92" w:rsidRDefault="006C1DFB" w:rsidP="00FD7B08">
    <w:pPr>
      <w:pStyle w:val="Header"/>
      <w:ind w:left="-90"/>
      <w:rPr>
        <w:sz w:val="28"/>
        <w:szCs w:val="28"/>
      </w:rPr>
    </w:pPr>
    <w:r w:rsidRPr="00083372">
      <w:rPr>
        <w:noProof/>
        <w:sz w:val="28"/>
        <w:szCs w:val="28"/>
        <w:lang w:eastAsia="zh-CN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A14700" wp14:editId="7C2DA92E">
              <wp:simplePos x="0" y="0"/>
              <wp:positionH relativeFrom="column">
                <wp:posOffset>726049</wp:posOffset>
              </wp:positionH>
              <wp:positionV relativeFrom="paragraph">
                <wp:posOffset>-269484</wp:posOffset>
              </wp:positionV>
              <wp:extent cx="2912745" cy="550545"/>
              <wp:effectExtent l="0" t="0" r="1905" b="190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74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897A3" w14:textId="77777777" w:rsidR="006C1DFB" w:rsidRPr="00FD7B08" w:rsidRDefault="006C1DFB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Lord Byng Secondary School</w:t>
                          </w:r>
                        </w:p>
                        <w:p w14:paraId="0DBE0E80" w14:textId="77777777" w:rsidR="006C1DFB" w:rsidRPr="00FD7B08" w:rsidRDefault="006C1DFB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Parent Advisory Council (PAC)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147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.15pt;margin-top:-21.2pt;width:229.35pt;height:43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" stroked="f">
              <v:textbox>
                <w:txbxContent>
                  <w:p w14:paraId="1C5897A3" w14:textId="77777777" w:rsidR="006C1DFB" w:rsidRPr="00FD7B08" w:rsidRDefault="006C1DFB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Lord Byng Secondary School</w:t>
                    </w:r>
                  </w:p>
                  <w:p w14:paraId="0DBE0E80" w14:textId="77777777" w:rsidR="006C1DFB" w:rsidRPr="00FD7B08" w:rsidRDefault="006C1DFB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Parent Advisory Council (PAC)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3372">
      <w:rPr>
        <w:rFonts w:ascii="Arial" w:hAnsi="Arial" w:cs="Arial"/>
        <w:noProof/>
        <w:color w:val="001BA0"/>
        <w:sz w:val="20"/>
        <w:szCs w:val="20"/>
        <w:lang w:eastAsia="zh-C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C05646" wp14:editId="33BAB258">
              <wp:simplePos x="0" y="0"/>
              <wp:positionH relativeFrom="margin">
                <wp:align>left</wp:align>
              </wp:positionH>
              <wp:positionV relativeFrom="paragraph">
                <wp:posOffset>-322727</wp:posOffset>
              </wp:positionV>
              <wp:extent cx="726440" cy="772795"/>
              <wp:effectExtent l="0" t="0" r="0" b="825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9AA67" w14:textId="77777777" w:rsidR="006C1DFB" w:rsidRDefault="006C1DFB">
                          <w:r>
                            <w:rPr>
                              <w:rFonts w:ascii="Arial" w:hAnsi="Arial" w:cs="Arial"/>
                              <w:noProof/>
                              <w:color w:val="001BA0"/>
                              <w:sz w:val="20"/>
                              <w:szCs w:val="20"/>
                              <w:lang w:eastAsia="zh-CN"/>
                            </w:rPr>
                            <w:drawing>
                              <wp:inline distT="0" distB="0" distL="0" distR="0" wp14:anchorId="1AA58D64" wp14:editId="5C2DEA4D">
                                <wp:extent cx="493295" cy="635726"/>
                                <wp:effectExtent l="0" t="0" r="2540" b="0"/>
                                <wp:docPr id="1" name="Picture 1" descr="http://tse1.mm.bing.net/th?&amp;id=OIP.M825f4ba438b77d29d272b058cb9bd40ao0&amp;w=172&amp;h=300&amp;c=0&amp;pid=1.9&amp;rs=0&amp;p=0&amp;r=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se1.mm.bing.net/th?&amp;id=OIP.M825f4ba438b77d29d272b058cb9bd40ao0&amp;w=172&amp;h=300&amp;c=0&amp;pid=1.9&amp;rs=0&amp;p=0&amp;r=0">
                                          <a:hlinkClick r:id="rId1" tooltip="&quot;View image details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718" cy="787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C05646" id="_x0000_s1027" type="#_x0000_t202" style="position:absolute;left:0;text-align:left;margin-left:0;margin-top:-25.4pt;width:57.2pt;height:6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" stroked="f">
              <v:textbox>
                <w:txbxContent>
                  <w:p w14:paraId="3FE9AA67" w14:textId="77777777" w:rsidR="006C1DFB" w:rsidRDefault="006C1DFB">
                    <w:r>
                      <w:rPr>
                        <w:rFonts w:ascii="Arial" w:hAnsi="Arial" w:cs="Arial"/>
                        <w:noProof/>
                        <w:color w:val="001BA0"/>
                        <w:sz w:val="20"/>
                        <w:szCs w:val="20"/>
                        <w:lang w:eastAsia="zh-CN"/>
                      </w:rPr>
                      <w:drawing>
                        <wp:inline distT="0" distB="0" distL="0" distR="0" wp14:anchorId="1AA58D64" wp14:editId="5C2DEA4D">
                          <wp:extent cx="493295" cy="635726"/>
                          <wp:effectExtent l="0" t="0" r="2540" b="0"/>
                          <wp:docPr id="1" name="Picture 1" descr="http://tse1.mm.bing.net/th?&amp;id=OIP.M825f4ba438b77d29d272b058cb9bd40ao0&amp;w=172&amp;h=300&amp;c=0&amp;pid=1.9&amp;rs=0&amp;p=0&amp;r=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se1.mm.bing.net/th?&amp;id=OIP.M825f4ba438b77d29d272b058cb9bd40ao0&amp;w=172&amp;h=300&amp;c=0&amp;pid=1.9&amp;rs=0&amp;p=0&amp;r=0">
                                    <a:hlinkClick r:id="rId3" tooltip="&quot;View image details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718" cy="787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04D7"/>
    <w:multiLevelType w:val="hybridMultilevel"/>
    <w:tmpl w:val="A10255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95D46"/>
    <w:multiLevelType w:val="hybridMultilevel"/>
    <w:tmpl w:val="30602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2C14"/>
    <w:multiLevelType w:val="hybridMultilevel"/>
    <w:tmpl w:val="4A02A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7214"/>
    <w:multiLevelType w:val="hybridMultilevel"/>
    <w:tmpl w:val="7A4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74D10"/>
    <w:multiLevelType w:val="hybridMultilevel"/>
    <w:tmpl w:val="6276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25AC1"/>
    <w:multiLevelType w:val="hybridMultilevel"/>
    <w:tmpl w:val="BB5AF114"/>
    <w:lvl w:ilvl="0" w:tplc="FE129D02">
      <w:start w:val="10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0F264DC5"/>
    <w:multiLevelType w:val="hybridMultilevel"/>
    <w:tmpl w:val="7628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8177E"/>
    <w:multiLevelType w:val="hybridMultilevel"/>
    <w:tmpl w:val="FB6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6083E"/>
    <w:multiLevelType w:val="hybridMultilevel"/>
    <w:tmpl w:val="BFD6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172AA"/>
    <w:multiLevelType w:val="hybridMultilevel"/>
    <w:tmpl w:val="6F1E4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B0889"/>
    <w:multiLevelType w:val="hybridMultilevel"/>
    <w:tmpl w:val="5AC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1107E"/>
    <w:multiLevelType w:val="hybridMultilevel"/>
    <w:tmpl w:val="E1B222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5B2999"/>
    <w:multiLevelType w:val="hybridMultilevel"/>
    <w:tmpl w:val="3FA04A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26BBF"/>
    <w:multiLevelType w:val="hybridMultilevel"/>
    <w:tmpl w:val="61E025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8BF2FD9"/>
    <w:multiLevelType w:val="hybridMultilevel"/>
    <w:tmpl w:val="B0EA7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A0651"/>
    <w:multiLevelType w:val="hybridMultilevel"/>
    <w:tmpl w:val="0C58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67A84"/>
    <w:multiLevelType w:val="hybridMultilevel"/>
    <w:tmpl w:val="B5A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F7363"/>
    <w:multiLevelType w:val="hybridMultilevel"/>
    <w:tmpl w:val="C106B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E12AA"/>
    <w:multiLevelType w:val="hybridMultilevel"/>
    <w:tmpl w:val="543E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7324A"/>
    <w:multiLevelType w:val="hybridMultilevel"/>
    <w:tmpl w:val="DB748D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E0266D"/>
    <w:multiLevelType w:val="hybridMultilevel"/>
    <w:tmpl w:val="B2D4E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43D32"/>
    <w:multiLevelType w:val="hybridMultilevel"/>
    <w:tmpl w:val="DF08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A01D6"/>
    <w:multiLevelType w:val="hybridMultilevel"/>
    <w:tmpl w:val="4AE8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B62B7"/>
    <w:multiLevelType w:val="hybridMultilevel"/>
    <w:tmpl w:val="305C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80B1E"/>
    <w:multiLevelType w:val="hybridMultilevel"/>
    <w:tmpl w:val="3722A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512FC"/>
    <w:multiLevelType w:val="hybridMultilevel"/>
    <w:tmpl w:val="02ACF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4D5536"/>
    <w:multiLevelType w:val="hybridMultilevel"/>
    <w:tmpl w:val="84A42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22EA3"/>
    <w:multiLevelType w:val="hybridMultilevel"/>
    <w:tmpl w:val="9FD07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81A71"/>
    <w:multiLevelType w:val="hybridMultilevel"/>
    <w:tmpl w:val="374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47E84"/>
    <w:multiLevelType w:val="hybridMultilevel"/>
    <w:tmpl w:val="ADD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83C43"/>
    <w:multiLevelType w:val="hybridMultilevel"/>
    <w:tmpl w:val="F5B2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15F12"/>
    <w:multiLevelType w:val="hybridMultilevel"/>
    <w:tmpl w:val="F9084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E4989"/>
    <w:multiLevelType w:val="hybridMultilevel"/>
    <w:tmpl w:val="94D4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802AA"/>
    <w:multiLevelType w:val="hybridMultilevel"/>
    <w:tmpl w:val="D012E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45E66"/>
    <w:multiLevelType w:val="hybridMultilevel"/>
    <w:tmpl w:val="6F3C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94D45"/>
    <w:multiLevelType w:val="hybridMultilevel"/>
    <w:tmpl w:val="26F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9463E"/>
    <w:multiLevelType w:val="hybridMultilevel"/>
    <w:tmpl w:val="21D6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22"/>
  </w:num>
  <w:num w:numId="5">
    <w:abstractNumId w:val="36"/>
  </w:num>
  <w:num w:numId="6">
    <w:abstractNumId w:val="11"/>
  </w:num>
  <w:num w:numId="7">
    <w:abstractNumId w:val="18"/>
  </w:num>
  <w:num w:numId="8">
    <w:abstractNumId w:val="15"/>
  </w:num>
  <w:num w:numId="9">
    <w:abstractNumId w:val="29"/>
  </w:num>
  <w:num w:numId="10">
    <w:abstractNumId w:val="5"/>
  </w:num>
  <w:num w:numId="11">
    <w:abstractNumId w:val="35"/>
  </w:num>
  <w:num w:numId="12">
    <w:abstractNumId w:val="3"/>
  </w:num>
  <w:num w:numId="13">
    <w:abstractNumId w:val="19"/>
  </w:num>
  <w:num w:numId="14">
    <w:abstractNumId w:val="6"/>
  </w:num>
  <w:num w:numId="15">
    <w:abstractNumId w:val="28"/>
  </w:num>
  <w:num w:numId="16">
    <w:abstractNumId w:val="7"/>
  </w:num>
  <w:num w:numId="17">
    <w:abstractNumId w:val="23"/>
  </w:num>
  <w:num w:numId="18">
    <w:abstractNumId w:val="30"/>
  </w:num>
  <w:num w:numId="19">
    <w:abstractNumId w:val="34"/>
  </w:num>
  <w:num w:numId="20">
    <w:abstractNumId w:val="32"/>
  </w:num>
  <w:num w:numId="21">
    <w:abstractNumId w:val="25"/>
  </w:num>
  <w:num w:numId="22">
    <w:abstractNumId w:val="8"/>
  </w:num>
  <w:num w:numId="23">
    <w:abstractNumId w:val="20"/>
  </w:num>
  <w:num w:numId="24">
    <w:abstractNumId w:val="21"/>
  </w:num>
  <w:num w:numId="25">
    <w:abstractNumId w:val="9"/>
  </w:num>
  <w:num w:numId="26">
    <w:abstractNumId w:val="26"/>
  </w:num>
  <w:num w:numId="27">
    <w:abstractNumId w:val="17"/>
  </w:num>
  <w:num w:numId="28">
    <w:abstractNumId w:val="12"/>
  </w:num>
  <w:num w:numId="29">
    <w:abstractNumId w:val="0"/>
  </w:num>
  <w:num w:numId="30">
    <w:abstractNumId w:val="1"/>
  </w:num>
  <w:num w:numId="31">
    <w:abstractNumId w:val="33"/>
  </w:num>
  <w:num w:numId="32">
    <w:abstractNumId w:val="31"/>
  </w:num>
  <w:num w:numId="33">
    <w:abstractNumId w:val="2"/>
  </w:num>
  <w:num w:numId="34">
    <w:abstractNumId w:val="13"/>
  </w:num>
  <w:num w:numId="35">
    <w:abstractNumId w:val="27"/>
  </w:num>
  <w:num w:numId="36">
    <w:abstractNumId w:val="2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B37"/>
    <w:rsid w:val="0000368F"/>
    <w:rsid w:val="00003F31"/>
    <w:rsid w:val="00010BE7"/>
    <w:rsid w:val="00012A3B"/>
    <w:rsid w:val="00043C20"/>
    <w:rsid w:val="00056A61"/>
    <w:rsid w:val="00061B37"/>
    <w:rsid w:val="0006223A"/>
    <w:rsid w:val="00083372"/>
    <w:rsid w:val="000A5326"/>
    <w:rsid w:val="000C7DBF"/>
    <w:rsid w:val="000D1CFC"/>
    <w:rsid w:val="000F2AA8"/>
    <w:rsid w:val="00102B92"/>
    <w:rsid w:val="00141DF2"/>
    <w:rsid w:val="001578B2"/>
    <w:rsid w:val="00163BB1"/>
    <w:rsid w:val="001863A5"/>
    <w:rsid w:val="001954AE"/>
    <w:rsid w:val="001A0098"/>
    <w:rsid w:val="001B4941"/>
    <w:rsid w:val="001B5D6D"/>
    <w:rsid w:val="001E6EB2"/>
    <w:rsid w:val="001F1E25"/>
    <w:rsid w:val="0021747F"/>
    <w:rsid w:val="0022398D"/>
    <w:rsid w:val="00225E70"/>
    <w:rsid w:val="002276A8"/>
    <w:rsid w:val="00242F30"/>
    <w:rsid w:val="00270BE0"/>
    <w:rsid w:val="00272644"/>
    <w:rsid w:val="00296822"/>
    <w:rsid w:val="002A0036"/>
    <w:rsid w:val="002A2C88"/>
    <w:rsid w:val="002A4345"/>
    <w:rsid w:val="002B65B0"/>
    <w:rsid w:val="002D2D94"/>
    <w:rsid w:val="002F2A20"/>
    <w:rsid w:val="00313BB3"/>
    <w:rsid w:val="0033407B"/>
    <w:rsid w:val="00337844"/>
    <w:rsid w:val="00340CC1"/>
    <w:rsid w:val="00343F80"/>
    <w:rsid w:val="00346B01"/>
    <w:rsid w:val="00346D7D"/>
    <w:rsid w:val="00347033"/>
    <w:rsid w:val="0035078C"/>
    <w:rsid w:val="003736D9"/>
    <w:rsid w:val="003911F8"/>
    <w:rsid w:val="003B0577"/>
    <w:rsid w:val="003B7947"/>
    <w:rsid w:val="003D7981"/>
    <w:rsid w:val="003F52A9"/>
    <w:rsid w:val="004155A4"/>
    <w:rsid w:val="004207AC"/>
    <w:rsid w:val="00430AFC"/>
    <w:rsid w:val="00437216"/>
    <w:rsid w:val="00491624"/>
    <w:rsid w:val="004B1315"/>
    <w:rsid w:val="004E5E8A"/>
    <w:rsid w:val="004F526A"/>
    <w:rsid w:val="00505DC1"/>
    <w:rsid w:val="005137AC"/>
    <w:rsid w:val="00516640"/>
    <w:rsid w:val="00517B7A"/>
    <w:rsid w:val="005436B5"/>
    <w:rsid w:val="00546947"/>
    <w:rsid w:val="00581DFD"/>
    <w:rsid w:val="00584F06"/>
    <w:rsid w:val="005A7579"/>
    <w:rsid w:val="005B3996"/>
    <w:rsid w:val="005B7073"/>
    <w:rsid w:val="005D34B8"/>
    <w:rsid w:val="005E271F"/>
    <w:rsid w:val="005F3D23"/>
    <w:rsid w:val="005F4BF7"/>
    <w:rsid w:val="00603C79"/>
    <w:rsid w:val="006074A8"/>
    <w:rsid w:val="00614310"/>
    <w:rsid w:val="00644346"/>
    <w:rsid w:val="00646DA2"/>
    <w:rsid w:val="00651E98"/>
    <w:rsid w:val="0065377C"/>
    <w:rsid w:val="00656E96"/>
    <w:rsid w:val="00677887"/>
    <w:rsid w:val="0068058B"/>
    <w:rsid w:val="006826C6"/>
    <w:rsid w:val="00684C3B"/>
    <w:rsid w:val="006873C7"/>
    <w:rsid w:val="00687C44"/>
    <w:rsid w:val="006A055D"/>
    <w:rsid w:val="006B4C71"/>
    <w:rsid w:val="006B5940"/>
    <w:rsid w:val="006C1DFB"/>
    <w:rsid w:val="006E062D"/>
    <w:rsid w:val="006F036C"/>
    <w:rsid w:val="006F309C"/>
    <w:rsid w:val="006F7E36"/>
    <w:rsid w:val="00707A6A"/>
    <w:rsid w:val="00707AE6"/>
    <w:rsid w:val="007109E2"/>
    <w:rsid w:val="00713F55"/>
    <w:rsid w:val="00720D3F"/>
    <w:rsid w:val="00725261"/>
    <w:rsid w:val="00736D3B"/>
    <w:rsid w:val="00744B17"/>
    <w:rsid w:val="00747AC4"/>
    <w:rsid w:val="00750491"/>
    <w:rsid w:val="00753BEB"/>
    <w:rsid w:val="0076054A"/>
    <w:rsid w:val="007B372B"/>
    <w:rsid w:val="007B454D"/>
    <w:rsid w:val="007B58A2"/>
    <w:rsid w:val="007C1805"/>
    <w:rsid w:val="007E0547"/>
    <w:rsid w:val="007F26BF"/>
    <w:rsid w:val="007F3B6E"/>
    <w:rsid w:val="00820EE3"/>
    <w:rsid w:val="00827092"/>
    <w:rsid w:val="00836CCF"/>
    <w:rsid w:val="00846146"/>
    <w:rsid w:val="0084671E"/>
    <w:rsid w:val="008A5684"/>
    <w:rsid w:val="008A69F0"/>
    <w:rsid w:val="008B7A1D"/>
    <w:rsid w:val="008D2BFC"/>
    <w:rsid w:val="008E2092"/>
    <w:rsid w:val="008E63F0"/>
    <w:rsid w:val="008F5140"/>
    <w:rsid w:val="008F764E"/>
    <w:rsid w:val="0090386E"/>
    <w:rsid w:val="00907999"/>
    <w:rsid w:val="009111E6"/>
    <w:rsid w:val="009121E0"/>
    <w:rsid w:val="00914134"/>
    <w:rsid w:val="009147FA"/>
    <w:rsid w:val="00920AF6"/>
    <w:rsid w:val="00934B41"/>
    <w:rsid w:val="00946F42"/>
    <w:rsid w:val="00950383"/>
    <w:rsid w:val="00952401"/>
    <w:rsid w:val="00963444"/>
    <w:rsid w:val="009A38B2"/>
    <w:rsid w:val="009B73E3"/>
    <w:rsid w:val="009C382B"/>
    <w:rsid w:val="009D196E"/>
    <w:rsid w:val="009E1EC0"/>
    <w:rsid w:val="009F26FD"/>
    <w:rsid w:val="009F5123"/>
    <w:rsid w:val="00A06DDA"/>
    <w:rsid w:val="00A0747C"/>
    <w:rsid w:val="00A247D7"/>
    <w:rsid w:val="00A35380"/>
    <w:rsid w:val="00A6051B"/>
    <w:rsid w:val="00A60810"/>
    <w:rsid w:val="00A90F8A"/>
    <w:rsid w:val="00A93C90"/>
    <w:rsid w:val="00AA3BBB"/>
    <w:rsid w:val="00AA5B3D"/>
    <w:rsid w:val="00AB32CD"/>
    <w:rsid w:val="00AD1D03"/>
    <w:rsid w:val="00AE2455"/>
    <w:rsid w:val="00AE6CE0"/>
    <w:rsid w:val="00AF397D"/>
    <w:rsid w:val="00B02ABE"/>
    <w:rsid w:val="00B12469"/>
    <w:rsid w:val="00B4672A"/>
    <w:rsid w:val="00B6479B"/>
    <w:rsid w:val="00B71B08"/>
    <w:rsid w:val="00B86EDC"/>
    <w:rsid w:val="00BA7A49"/>
    <w:rsid w:val="00BC6FE1"/>
    <w:rsid w:val="00BD5EC8"/>
    <w:rsid w:val="00C04DEC"/>
    <w:rsid w:val="00C31580"/>
    <w:rsid w:val="00C63A1B"/>
    <w:rsid w:val="00C72714"/>
    <w:rsid w:val="00C8738F"/>
    <w:rsid w:val="00CB6C66"/>
    <w:rsid w:val="00CC469B"/>
    <w:rsid w:val="00CD14D1"/>
    <w:rsid w:val="00CE58E5"/>
    <w:rsid w:val="00CF0264"/>
    <w:rsid w:val="00D1053A"/>
    <w:rsid w:val="00D1082A"/>
    <w:rsid w:val="00D55383"/>
    <w:rsid w:val="00D754B3"/>
    <w:rsid w:val="00D85637"/>
    <w:rsid w:val="00D87E0F"/>
    <w:rsid w:val="00D94064"/>
    <w:rsid w:val="00DD07B1"/>
    <w:rsid w:val="00DD281C"/>
    <w:rsid w:val="00DF40BD"/>
    <w:rsid w:val="00E02E38"/>
    <w:rsid w:val="00E03472"/>
    <w:rsid w:val="00E11687"/>
    <w:rsid w:val="00E21E5F"/>
    <w:rsid w:val="00E2230C"/>
    <w:rsid w:val="00E35BFF"/>
    <w:rsid w:val="00E52861"/>
    <w:rsid w:val="00E55C52"/>
    <w:rsid w:val="00E84B50"/>
    <w:rsid w:val="00EA1007"/>
    <w:rsid w:val="00EB55F6"/>
    <w:rsid w:val="00EC23D4"/>
    <w:rsid w:val="00EC290A"/>
    <w:rsid w:val="00EC4464"/>
    <w:rsid w:val="00EC74E5"/>
    <w:rsid w:val="00ED0521"/>
    <w:rsid w:val="00EE681B"/>
    <w:rsid w:val="00EF45B4"/>
    <w:rsid w:val="00F071CE"/>
    <w:rsid w:val="00F262D6"/>
    <w:rsid w:val="00F27F97"/>
    <w:rsid w:val="00F55A8A"/>
    <w:rsid w:val="00F81572"/>
    <w:rsid w:val="00F82A28"/>
    <w:rsid w:val="00FA1846"/>
    <w:rsid w:val="00FA4EB6"/>
    <w:rsid w:val="00FB2927"/>
    <w:rsid w:val="00FD2CA3"/>
    <w:rsid w:val="00FD2F7A"/>
    <w:rsid w:val="00FD33CF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F2B26D"/>
  <w15:docId w15:val="{E7760032-4AB6-458F-9F98-3C049D8D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0"/>
  </w:style>
  <w:style w:type="paragraph" w:styleId="Footer">
    <w:name w:val="footer"/>
    <w:basedOn w:val="Normal"/>
    <w:link w:val="Foot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0"/>
  </w:style>
  <w:style w:type="paragraph" w:styleId="NoSpacing">
    <w:name w:val="No Spacing"/>
    <w:link w:val="NoSpacingChar"/>
    <w:uiPriority w:val="1"/>
    <w:qFormat/>
    <w:rsid w:val="002A00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0036"/>
    <w:rPr>
      <w:rFonts w:eastAsiaTheme="minorEastAsia"/>
    </w:rPr>
  </w:style>
  <w:style w:type="character" w:customStyle="1" w:styleId="center">
    <w:name w:val="center"/>
    <w:basedOn w:val="DefaultParagraphFont"/>
    <w:rsid w:val="00083372"/>
  </w:style>
  <w:style w:type="paragraph" w:styleId="BalloonText">
    <w:name w:val="Balloon Text"/>
    <w:basedOn w:val="Normal"/>
    <w:link w:val="BalloonTextChar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281C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  <w:style w:type="character" w:styleId="Emphasis">
    <w:name w:val="Emphasis"/>
    <w:basedOn w:val="DefaultParagraphFont"/>
    <w:uiPriority w:val="20"/>
    <w:qFormat/>
    <w:rsid w:val="00DD28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E2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CC9F9-E805-4295-AFDF-FABBEF56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Kristin McAllister</cp:lastModifiedBy>
  <cp:revision>2</cp:revision>
  <cp:lastPrinted>2020-10-04T19:44:00Z</cp:lastPrinted>
  <dcterms:created xsi:type="dcterms:W3CDTF">2020-10-14T16:27:00Z</dcterms:created>
  <dcterms:modified xsi:type="dcterms:W3CDTF">2020-10-14T16:27:00Z</dcterms:modified>
</cp:coreProperties>
</file>