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B26A" w14:textId="77777777" w:rsidR="008D16C1" w:rsidRPr="00CF1367" w:rsidRDefault="008D16C1" w:rsidP="00CF1367">
      <w:pPr>
        <w:rPr>
          <w:b/>
          <w:i/>
          <w:sz w:val="32"/>
          <w:szCs w:val="32"/>
          <w:u w:val="single"/>
        </w:rPr>
      </w:pPr>
    </w:p>
    <w:p w14:paraId="209C3C49" w14:textId="4757212D" w:rsidR="007109E2" w:rsidRPr="005A7579" w:rsidRDefault="00343F80" w:rsidP="0084614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Minute</w:t>
      </w:r>
      <w:r w:rsidR="008D2BFC">
        <w:rPr>
          <w:b/>
          <w:i/>
          <w:sz w:val="32"/>
          <w:szCs w:val="32"/>
          <w:u w:val="single"/>
        </w:rPr>
        <w:t>s</w:t>
      </w:r>
    </w:p>
    <w:p w14:paraId="24C175FE" w14:textId="46173F4F" w:rsidR="00061B37" w:rsidRPr="00E56CAB" w:rsidRDefault="005A7579">
      <w:pPr>
        <w:contextualSpacing/>
        <w:rPr>
          <w:rFonts w:cstheme="minorHAnsi"/>
          <w:b/>
          <w:lang w:eastAsia="zh-CN"/>
        </w:rPr>
      </w:pPr>
      <w:r w:rsidRPr="00E56CAB">
        <w:rPr>
          <w:rFonts w:cstheme="minorHAnsi"/>
          <w:b/>
        </w:rPr>
        <w:t xml:space="preserve">Meeting Date: </w:t>
      </w:r>
      <w:r w:rsidR="00122024" w:rsidRPr="00E56CAB">
        <w:rPr>
          <w:rFonts w:cstheme="minorHAnsi"/>
          <w:bCs/>
        </w:rPr>
        <w:t>May 21</w:t>
      </w:r>
      <w:r w:rsidR="00F753F8" w:rsidRPr="00E56CAB">
        <w:rPr>
          <w:rFonts w:cstheme="minorHAnsi"/>
          <w:bCs/>
        </w:rPr>
        <w:t xml:space="preserve">, </w:t>
      </w:r>
      <w:r w:rsidR="00125846" w:rsidRPr="00E56CAB">
        <w:rPr>
          <w:rFonts w:cstheme="minorHAnsi"/>
          <w:bCs/>
        </w:rPr>
        <w:t>202</w:t>
      </w:r>
      <w:r w:rsidR="005E44C2" w:rsidRPr="00E56CAB">
        <w:rPr>
          <w:rFonts w:cstheme="minorHAnsi"/>
          <w:bCs/>
        </w:rPr>
        <w:t>5</w:t>
      </w:r>
    </w:p>
    <w:p w14:paraId="2CD850F7" w14:textId="4ECF1462" w:rsidR="00920AF6" w:rsidRPr="00E56CAB" w:rsidRDefault="00920AF6">
      <w:pPr>
        <w:contextualSpacing/>
        <w:rPr>
          <w:rFonts w:cstheme="minorHAnsi"/>
          <w:lang w:eastAsia="zh-CN"/>
        </w:rPr>
      </w:pPr>
      <w:r w:rsidRPr="00E56CAB">
        <w:rPr>
          <w:rFonts w:cstheme="minorHAnsi"/>
          <w:b/>
        </w:rPr>
        <w:t xml:space="preserve">Time: </w:t>
      </w:r>
      <w:r w:rsidRPr="00E56CAB">
        <w:rPr>
          <w:rFonts w:cstheme="minorHAnsi"/>
        </w:rPr>
        <w:t xml:space="preserve"> </w:t>
      </w:r>
      <w:r w:rsidR="00122024" w:rsidRPr="00E56CAB">
        <w:rPr>
          <w:rFonts w:cstheme="minorHAnsi"/>
        </w:rPr>
        <w:t>8</w:t>
      </w:r>
      <w:r w:rsidR="00E949F4" w:rsidRPr="00E56CAB">
        <w:rPr>
          <w:rFonts w:cstheme="minorHAnsi"/>
        </w:rPr>
        <w:t>:</w:t>
      </w:r>
      <w:r w:rsidR="007E5920" w:rsidRPr="00E56CAB">
        <w:rPr>
          <w:rFonts w:cstheme="minorHAnsi"/>
        </w:rPr>
        <w:t>0</w:t>
      </w:r>
      <w:r w:rsidR="00E949F4" w:rsidRPr="00E56CAB">
        <w:rPr>
          <w:rFonts w:cstheme="minorHAnsi"/>
        </w:rPr>
        <w:t>0pm – 8:</w:t>
      </w:r>
      <w:r w:rsidR="009B0331" w:rsidRPr="00E56CAB">
        <w:rPr>
          <w:rFonts w:cstheme="minorHAnsi"/>
        </w:rPr>
        <w:t>30</w:t>
      </w:r>
      <w:r w:rsidR="00E949F4" w:rsidRPr="00E56CAB">
        <w:rPr>
          <w:rFonts w:cstheme="minorHAnsi"/>
        </w:rPr>
        <w:t xml:space="preserve">pm </w:t>
      </w:r>
    </w:p>
    <w:p w14:paraId="3B8086EA" w14:textId="047C81D3" w:rsidR="0035078C" w:rsidRPr="00E56CAB" w:rsidRDefault="005A7579" w:rsidP="008D2BFC">
      <w:pPr>
        <w:contextualSpacing/>
        <w:rPr>
          <w:rFonts w:cstheme="minorHAnsi"/>
          <w:lang w:eastAsia="zh-CN"/>
        </w:rPr>
      </w:pPr>
      <w:r w:rsidRPr="00E56CAB">
        <w:rPr>
          <w:rFonts w:cstheme="minorHAnsi"/>
          <w:b/>
        </w:rPr>
        <w:t xml:space="preserve">Location: </w:t>
      </w:r>
      <w:r w:rsidR="00122024" w:rsidRPr="00E56CAB">
        <w:rPr>
          <w:rFonts w:cstheme="minorHAnsi"/>
          <w:bCs/>
        </w:rPr>
        <w:t>Byng Library</w:t>
      </w:r>
    </w:p>
    <w:p w14:paraId="7879B3CC" w14:textId="030DA973" w:rsidR="00505DC1" w:rsidRPr="00E56CAB" w:rsidRDefault="00505DC1">
      <w:pPr>
        <w:contextualSpacing/>
        <w:rPr>
          <w:rFonts w:cstheme="minorHAnsi"/>
          <w:lang w:eastAsia="zh-CN"/>
        </w:rPr>
      </w:pPr>
      <w:r w:rsidRPr="00E56CAB">
        <w:rPr>
          <w:rFonts w:cstheme="minorHAnsi"/>
          <w:b/>
        </w:rPr>
        <w:t>Chair:</w:t>
      </w:r>
      <w:r w:rsidRPr="00E56CAB">
        <w:rPr>
          <w:rFonts w:cstheme="minorHAnsi"/>
        </w:rPr>
        <w:t xml:space="preserve"> </w:t>
      </w:r>
      <w:r w:rsidR="00122024" w:rsidRPr="00E56CAB">
        <w:rPr>
          <w:rFonts w:cstheme="minorHAnsi"/>
        </w:rPr>
        <w:t>May Lee</w:t>
      </w:r>
      <w:r w:rsidR="009B0331" w:rsidRPr="00E56CAB">
        <w:rPr>
          <w:rFonts w:cstheme="minorHAnsi"/>
        </w:rPr>
        <w:t xml:space="preserve">, PAC </w:t>
      </w:r>
      <w:r w:rsidR="00586E67" w:rsidRPr="00E56CAB">
        <w:rPr>
          <w:rFonts w:cstheme="minorHAnsi"/>
        </w:rPr>
        <w:t>Co-</w:t>
      </w:r>
      <w:r w:rsidR="00ED315E" w:rsidRPr="00E56CAB">
        <w:rPr>
          <w:rFonts w:cstheme="minorHAnsi"/>
        </w:rPr>
        <w:t>Chair</w:t>
      </w:r>
    </w:p>
    <w:p w14:paraId="3E8F6535" w14:textId="79900C0B" w:rsidR="00AD5F4B" w:rsidRPr="00E56CAB" w:rsidRDefault="00BA7A49">
      <w:pPr>
        <w:contextualSpacing/>
        <w:rPr>
          <w:rFonts w:cstheme="minorHAnsi"/>
        </w:rPr>
      </w:pPr>
      <w:r w:rsidRPr="00E56CAB">
        <w:rPr>
          <w:rFonts w:cstheme="minorHAnsi"/>
          <w:b/>
          <w:bCs/>
        </w:rPr>
        <w:t>Attendance</w:t>
      </w:r>
      <w:r w:rsidRPr="00E56CAB">
        <w:rPr>
          <w:rFonts w:cstheme="minorHAnsi"/>
        </w:rPr>
        <w:t xml:space="preserve">: </w:t>
      </w:r>
      <w:r w:rsidR="00122024" w:rsidRPr="00E56CAB">
        <w:rPr>
          <w:rFonts w:cstheme="minorHAnsi"/>
        </w:rPr>
        <w:t>1</w:t>
      </w:r>
      <w:r w:rsidR="005E44C2" w:rsidRPr="00E56CAB">
        <w:rPr>
          <w:rFonts w:cstheme="minorHAnsi"/>
        </w:rPr>
        <w:t>0</w:t>
      </w:r>
      <w:r w:rsidR="00125846" w:rsidRPr="00E56CAB">
        <w:rPr>
          <w:rFonts w:cstheme="minorHAnsi"/>
        </w:rPr>
        <w:t>+</w:t>
      </w:r>
    </w:p>
    <w:p w14:paraId="6B467904" w14:textId="099D91E2" w:rsidR="00AD5F4B" w:rsidRPr="00E56CAB" w:rsidRDefault="00AD5F4B">
      <w:pPr>
        <w:contextualSpacing/>
        <w:rPr>
          <w:rFonts w:cstheme="minorHAnsi"/>
        </w:rPr>
      </w:pPr>
    </w:p>
    <w:p w14:paraId="7CF22F4A" w14:textId="62A77D69" w:rsidR="00AD5F4B" w:rsidRPr="00E56CAB" w:rsidRDefault="00AD5F4B">
      <w:pPr>
        <w:contextualSpacing/>
        <w:rPr>
          <w:rFonts w:cstheme="minorHAnsi"/>
        </w:rPr>
      </w:pPr>
    </w:p>
    <w:tbl>
      <w:tblPr>
        <w:tblStyle w:val="TableGrid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956"/>
      </w:tblGrid>
      <w:tr w:rsidR="00163BB1" w:rsidRPr="00E56CAB" w14:paraId="7594C1FC" w14:textId="77777777" w:rsidTr="00D7456E">
        <w:trPr>
          <w:trHeight w:val="521"/>
          <w:tblHeader/>
        </w:trPr>
        <w:tc>
          <w:tcPr>
            <w:tcW w:w="8222" w:type="dxa"/>
            <w:shd w:val="clear" w:color="auto" w:fill="F7CAAC" w:themeFill="accent2" w:themeFillTint="66"/>
          </w:tcPr>
          <w:p w14:paraId="1D5E04D0" w14:textId="2AC95923" w:rsidR="0035078C" w:rsidRPr="00E56CAB" w:rsidRDefault="00163BB1" w:rsidP="0035078C">
            <w:pPr>
              <w:spacing w:line="480" w:lineRule="auto"/>
              <w:jc w:val="center"/>
              <w:rPr>
                <w:rFonts w:cstheme="minorHAnsi"/>
                <w:b/>
                <w:lang w:eastAsia="zh-CN"/>
              </w:rPr>
            </w:pPr>
            <w:r w:rsidRPr="00E56CAB">
              <w:rPr>
                <w:rFonts w:cstheme="minorHAnsi"/>
                <w:b/>
              </w:rPr>
              <w:t>Descriptio</w:t>
            </w:r>
            <w:r w:rsidR="00744B17" w:rsidRPr="00E56CAB">
              <w:rPr>
                <w:rFonts w:cstheme="minorHAnsi"/>
                <w:b/>
              </w:rPr>
              <w:t>n</w:t>
            </w:r>
          </w:p>
        </w:tc>
        <w:tc>
          <w:tcPr>
            <w:tcW w:w="1956" w:type="dxa"/>
            <w:shd w:val="clear" w:color="auto" w:fill="F7CAAC" w:themeFill="accent2" w:themeFillTint="66"/>
          </w:tcPr>
          <w:p w14:paraId="3AEB7282" w14:textId="37999FF3" w:rsidR="00163BB1" w:rsidRPr="00E56CAB" w:rsidRDefault="00163BB1" w:rsidP="00920AF6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E56CAB">
              <w:rPr>
                <w:rFonts w:cstheme="minorHAnsi"/>
                <w:b/>
              </w:rPr>
              <w:t>Speake</w:t>
            </w:r>
            <w:r w:rsidR="00340CC1" w:rsidRPr="00E56CAB">
              <w:rPr>
                <w:rFonts w:cstheme="minorHAnsi"/>
                <w:b/>
              </w:rPr>
              <w:t>r</w:t>
            </w:r>
          </w:p>
        </w:tc>
      </w:tr>
      <w:tr w:rsidR="00E6205C" w:rsidRPr="00E56CAB" w14:paraId="7F8BEF95" w14:textId="77777777" w:rsidTr="00D7456E">
        <w:trPr>
          <w:trHeight w:val="313"/>
        </w:trPr>
        <w:tc>
          <w:tcPr>
            <w:tcW w:w="8222" w:type="dxa"/>
          </w:tcPr>
          <w:p w14:paraId="5EE4B4A5" w14:textId="1CB2FC3D" w:rsidR="00A763A0" w:rsidRPr="00E56CAB" w:rsidRDefault="00DA4255" w:rsidP="00A763A0">
            <w:pPr>
              <w:rPr>
                <w:rFonts w:cstheme="minorHAnsi"/>
              </w:rPr>
            </w:pPr>
            <w:r w:rsidRPr="00E56CAB">
              <w:rPr>
                <w:rFonts w:cstheme="minorHAnsi"/>
              </w:rPr>
              <w:t>PAC Updates</w:t>
            </w:r>
          </w:p>
          <w:p w14:paraId="697C34F1" w14:textId="77777777" w:rsidR="002A3DF2" w:rsidRPr="00E56CAB" w:rsidRDefault="00DA4255" w:rsidP="002A3DF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>Direct Appeal Update: $24,355</w:t>
            </w:r>
          </w:p>
          <w:p w14:paraId="576AC80C" w14:textId="77777777" w:rsidR="00DA4255" w:rsidRPr="00E56CAB" w:rsidRDefault="00DA4255" w:rsidP="002A3DF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 xml:space="preserve">Total Gaming Reimbursement: $24,380.51; remaining Gaming Fund: $5,155.32 </w:t>
            </w:r>
          </w:p>
          <w:p w14:paraId="26D7A3B0" w14:textId="77777777" w:rsidR="00B84085" w:rsidRPr="00E56CAB" w:rsidRDefault="00B84085" w:rsidP="002A3DF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>Byng 100</w:t>
            </w:r>
            <w:r w:rsidRPr="00E56CAB">
              <w:rPr>
                <w:rFonts w:cstheme="minorHAnsi"/>
                <w:vertAlign w:val="superscript"/>
              </w:rPr>
              <w:t>th</w:t>
            </w:r>
            <w:r w:rsidRPr="00E56CAB">
              <w:rPr>
                <w:rFonts w:cstheme="minorHAnsi"/>
              </w:rPr>
              <w:t xml:space="preserve"> Anniversary opening breakfast to be hosted by PAC on Saturday May 10, </w:t>
            </w:r>
            <w:proofErr w:type="gramStart"/>
            <w:r w:rsidRPr="00E56CAB">
              <w:rPr>
                <w:rFonts w:cstheme="minorHAnsi"/>
              </w:rPr>
              <w:t>2025</w:t>
            </w:r>
            <w:proofErr w:type="gramEnd"/>
            <w:r w:rsidRPr="00E56CAB">
              <w:rPr>
                <w:rFonts w:cstheme="minorHAnsi"/>
              </w:rPr>
              <w:t xml:space="preserve"> at 11am. Fiona Shaw is the coordinator.</w:t>
            </w:r>
          </w:p>
          <w:p w14:paraId="6B7EDC2A" w14:textId="614458E3" w:rsidR="00EE08E6" w:rsidRPr="00E56CAB" w:rsidRDefault="00EE08E6" w:rsidP="002A3DF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 xml:space="preserve">Year-end coffee meeting on Friday, June 20, </w:t>
            </w:r>
            <w:proofErr w:type="gramStart"/>
            <w:r w:rsidRPr="00E56CAB">
              <w:rPr>
                <w:rFonts w:cstheme="minorHAnsi"/>
              </w:rPr>
              <w:t>2025</w:t>
            </w:r>
            <w:proofErr w:type="gramEnd"/>
            <w:r w:rsidRPr="00E56CAB">
              <w:rPr>
                <w:rFonts w:cstheme="minorHAnsi"/>
              </w:rPr>
              <w:t xml:space="preserve"> at 9:30 am.</w:t>
            </w:r>
          </w:p>
        </w:tc>
        <w:tc>
          <w:tcPr>
            <w:tcW w:w="1956" w:type="dxa"/>
          </w:tcPr>
          <w:p w14:paraId="31A9A1DF" w14:textId="77777777" w:rsidR="00E6205C" w:rsidRPr="00E56CAB" w:rsidRDefault="00DA4255" w:rsidP="00A763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6CAB">
              <w:rPr>
                <w:rFonts w:asciiTheme="minorHAnsi" w:hAnsiTheme="minorHAnsi" w:cstheme="minorHAnsi"/>
              </w:rPr>
              <w:t>May Lee</w:t>
            </w:r>
            <w:r w:rsidR="005E44C2" w:rsidRPr="00E56CAB">
              <w:rPr>
                <w:rFonts w:asciiTheme="minorHAnsi" w:hAnsiTheme="minorHAnsi" w:cstheme="minorHAnsi"/>
              </w:rPr>
              <w:t>, PAC Co-Chair</w:t>
            </w:r>
          </w:p>
          <w:p w14:paraId="318280FB" w14:textId="77777777" w:rsidR="00EE08E6" w:rsidRPr="00E56CAB" w:rsidRDefault="00EE08E6" w:rsidP="00A763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16B19B5" w14:textId="77777777" w:rsidR="00EE08E6" w:rsidRPr="00E56CAB" w:rsidRDefault="00EE08E6" w:rsidP="00A763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B5903D7" w14:textId="77777777" w:rsidR="00EE08E6" w:rsidRPr="00E56CAB" w:rsidRDefault="00EE08E6" w:rsidP="00A763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CD12BD8" w14:textId="531FF6E2" w:rsidR="00EE08E6" w:rsidRPr="00E56CAB" w:rsidRDefault="00EE08E6" w:rsidP="00A763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6CAB">
              <w:rPr>
                <w:rFonts w:asciiTheme="minorHAnsi" w:hAnsiTheme="minorHAnsi" w:cstheme="minorHAnsi"/>
                <w:color w:val="000000"/>
              </w:rPr>
              <w:t>Jacqueline Crummey, PAC Co-Chair</w:t>
            </w:r>
          </w:p>
        </w:tc>
      </w:tr>
      <w:tr w:rsidR="00E6205C" w:rsidRPr="00E56CAB" w14:paraId="68C65E3F" w14:textId="77777777" w:rsidTr="00D7456E">
        <w:trPr>
          <w:trHeight w:val="411"/>
        </w:trPr>
        <w:tc>
          <w:tcPr>
            <w:tcW w:w="8222" w:type="dxa"/>
          </w:tcPr>
          <w:p w14:paraId="108AE91D" w14:textId="77777777" w:rsidR="00EE08E6" w:rsidRPr="00E56CAB" w:rsidRDefault="00EE08E6" w:rsidP="00EE08E6">
            <w:pPr>
              <w:rPr>
                <w:rFonts w:cstheme="minorHAnsi"/>
              </w:rPr>
            </w:pPr>
            <w:r w:rsidRPr="00E56CAB">
              <w:rPr>
                <w:rFonts w:cstheme="minorHAnsi"/>
              </w:rPr>
              <w:t>Byng Arts Committee:</w:t>
            </w:r>
          </w:p>
          <w:p w14:paraId="3C1DA7B9" w14:textId="77777777" w:rsidR="00EE08E6" w:rsidRPr="00E56CAB" w:rsidRDefault="00EE08E6" w:rsidP="00EE08E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 xml:space="preserve">Senior Art Show, Saturday May 31, </w:t>
            </w:r>
            <w:proofErr w:type="gramStart"/>
            <w:r w:rsidRPr="00E56CAB">
              <w:rPr>
                <w:rFonts w:cstheme="minorHAnsi"/>
              </w:rPr>
              <w:t>2025</w:t>
            </w:r>
            <w:proofErr w:type="gramEnd"/>
            <w:r w:rsidRPr="00E56CAB">
              <w:rPr>
                <w:rFonts w:cstheme="minorHAnsi"/>
              </w:rPr>
              <w:t xml:space="preserve"> as part of the West of Main Art Walk </w:t>
            </w:r>
          </w:p>
          <w:p w14:paraId="58B82F9F" w14:textId="77777777" w:rsidR="00EE08E6" w:rsidRPr="00E56CAB" w:rsidRDefault="00EE08E6" w:rsidP="00EE08E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>Art for Earth Environmental Art Youth Club invites all students to use their artistic talents to support meaningful causes.</w:t>
            </w:r>
          </w:p>
          <w:p w14:paraId="5CF433BD" w14:textId="590F754B" w:rsidR="00E6205C" w:rsidRPr="00E56CAB" w:rsidRDefault="00EE08E6" w:rsidP="00EE08E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>Theatre Company presents Hadestown Teen Edition, May 20-30 Byng Auditorium at 7 pm.</w:t>
            </w:r>
          </w:p>
        </w:tc>
        <w:tc>
          <w:tcPr>
            <w:tcW w:w="1956" w:type="dxa"/>
          </w:tcPr>
          <w:p w14:paraId="1F71B8AC" w14:textId="5CEA0010" w:rsidR="00CF1367" w:rsidRPr="00E56CAB" w:rsidRDefault="00EE08E6" w:rsidP="00DA4255">
            <w:pPr>
              <w:rPr>
                <w:rFonts w:cstheme="minorHAnsi"/>
                <w:color w:val="000000"/>
              </w:rPr>
            </w:pPr>
            <w:r w:rsidRPr="00E56CAB">
              <w:rPr>
                <w:rFonts w:cstheme="minorHAnsi"/>
                <w:color w:val="000000"/>
              </w:rPr>
              <w:t>Cindy Groner, Byng Arts Committee Rep</w:t>
            </w:r>
          </w:p>
        </w:tc>
      </w:tr>
      <w:tr w:rsidR="00CD2512" w:rsidRPr="00E56CAB" w14:paraId="5F36F380" w14:textId="77777777" w:rsidTr="00D7456E">
        <w:trPr>
          <w:trHeight w:val="795"/>
        </w:trPr>
        <w:tc>
          <w:tcPr>
            <w:tcW w:w="8222" w:type="dxa"/>
          </w:tcPr>
          <w:p w14:paraId="5C1D4AB9" w14:textId="77777777" w:rsidR="00EE08E6" w:rsidRPr="00E56CAB" w:rsidRDefault="00EE08E6" w:rsidP="00EE08E6">
            <w:pPr>
              <w:rPr>
                <w:rFonts w:cstheme="minorHAnsi"/>
              </w:rPr>
            </w:pPr>
            <w:r w:rsidRPr="00E56CAB">
              <w:rPr>
                <w:rFonts w:cstheme="minorHAnsi"/>
              </w:rPr>
              <w:t>DPAC Update:</w:t>
            </w:r>
          </w:p>
          <w:p w14:paraId="01A0AD62" w14:textId="21CE26C3" w:rsidR="00EE08E6" w:rsidRPr="00E56CAB" w:rsidRDefault="00EE08E6" w:rsidP="00EE08E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>Byng 100</w:t>
            </w:r>
            <w:r w:rsidRPr="00E56CAB">
              <w:rPr>
                <w:rFonts w:cstheme="minorHAnsi"/>
                <w:vertAlign w:val="superscript"/>
              </w:rPr>
              <w:t>th</w:t>
            </w:r>
            <w:r w:rsidRPr="00E56CAB">
              <w:rPr>
                <w:rFonts w:cstheme="minorHAnsi"/>
              </w:rPr>
              <w:t xml:space="preserve"> </w:t>
            </w:r>
            <w:r w:rsidR="00F44F7B" w:rsidRPr="00E56CAB">
              <w:rPr>
                <w:rFonts w:cstheme="minorHAnsi"/>
              </w:rPr>
              <w:t>Anniversary celebrations featured on DPAC website</w:t>
            </w:r>
          </w:p>
          <w:p w14:paraId="4C1146E5" w14:textId="4AD3BA6B" w:rsidR="00F44F7B" w:rsidRPr="00E56CAB" w:rsidRDefault="00F44F7B" w:rsidP="00EE08E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E56CAB">
              <w:rPr>
                <w:rFonts w:cstheme="minorHAnsi"/>
              </w:rPr>
              <w:t>Vancouver DPAC advocates for increased funding and meaningful supports for students with disabilities and diverse learning needs. “Budgeting for Inclusion” campaign included Inclusive Education Working Group Report</w:t>
            </w:r>
            <w:r w:rsidR="00CC54CD" w:rsidRPr="00E56CAB">
              <w:rPr>
                <w:rFonts w:cstheme="minorHAnsi"/>
              </w:rPr>
              <w:t xml:space="preserve">, </w:t>
            </w:r>
            <w:r w:rsidRPr="00E56CAB">
              <w:rPr>
                <w:rFonts w:cstheme="minorHAnsi"/>
              </w:rPr>
              <w:t>Budget Submission Video</w:t>
            </w:r>
            <w:r w:rsidR="00CC54CD" w:rsidRPr="00E56CAB">
              <w:rPr>
                <w:rFonts w:cstheme="minorHAnsi"/>
              </w:rPr>
              <w:t>, Parent Delegations, and Email Writing Campaign. Parents across Vancouver are demanding greater transparency on how inclusive education funds are used.</w:t>
            </w:r>
          </w:p>
          <w:p w14:paraId="048FE3FA" w14:textId="3F7E8A3E" w:rsidR="00CC54CD" w:rsidRPr="00E56CAB" w:rsidRDefault="00CC54CD" w:rsidP="00CC54CD">
            <w:pPr>
              <w:pStyle w:val="ListParagraph"/>
              <w:rPr>
                <w:rFonts w:cstheme="minorHAnsi"/>
              </w:rPr>
            </w:pPr>
          </w:p>
          <w:p w14:paraId="7BC1949C" w14:textId="54B68987" w:rsidR="00EE08E6" w:rsidRPr="00E56CAB" w:rsidRDefault="00EE08E6" w:rsidP="00EE08E6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14:paraId="4C6F26F9" w14:textId="64E10331" w:rsidR="00CD2512" w:rsidRPr="00E56CAB" w:rsidRDefault="00EE08E6" w:rsidP="00A763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6CAB">
              <w:rPr>
                <w:rFonts w:asciiTheme="minorHAnsi" w:hAnsiTheme="minorHAnsi" w:cstheme="minorHAnsi"/>
                <w:color w:val="000000"/>
              </w:rPr>
              <w:t>Cindy Groner, Byng Arts Committee Rep</w:t>
            </w:r>
          </w:p>
        </w:tc>
      </w:tr>
      <w:tr w:rsidR="00E949F4" w:rsidRPr="00E56CAB" w14:paraId="69D42668" w14:textId="77777777" w:rsidTr="00D7456E">
        <w:trPr>
          <w:trHeight w:val="6778"/>
        </w:trPr>
        <w:tc>
          <w:tcPr>
            <w:tcW w:w="8222" w:type="dxa"/>
          </w:tcPr>
          <w:p w14:paraId="65DD76DD" w14:textId="77777777" w:rsidR="006A702E" w:rsidRPr="00E56CAB" w:rsidRDefault="006A702E" w:rsidP="006A702E">
            <w:pPr>
              <w:rPr>
                <w:rFonts w:cstheme="minorHAnsi"/>
                <w:lang w:eastAsia="zh-CN"/>
              </w:rPr>
            </w:pPr>
          </w:p>
          <w:p w14:paraId="386E3278" w14:textId="77777777" w:rsidR="006A702E" w:rsidRPr="00E56CAB" w:rsidRDefault="006A702E" w:rsidP="006A702E">
            <w:pPr>
              <w:rPr>
                <w:rFonts w:cstheme="minorHAnsi"/>
                <w:lang w:eastAsia="zh-CN"/>
              </w:rPr>
            </w:pPr>
            <w:r w:rsidRPr="00E56CAB">
              <w:rPr>
                <w:rFonts w:cstheme="minorHAnsi"/>
                <w:lang w:eastAsia="zh-CN"/>
              </w:rPr>
              <w:t>Grad Committee Update</w:t>
            </w:r>
          </w:p>
          <w:p w14:paraId="7B09D13A" w14:textId="37D2CF86" w:rsidR="00E35043" w:rsidRPr="00E56CAB" w:rsidRDefault="00E35043" w:rsidP="006A702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eastAsia="zh-CN"/>
              </w:rPr>
            </w:pPr>
            <w:r w:rsidRPr="00E56CAB">
              <w:rPr>
                <w:rFonts w:cstheme="minorHAnsi"/>
                <w:lang w:eastAsia="zh-CN"/>
              </w:rPr>
              <w:t>Ticket sales started for all Grad events.</w:t>
            </w:r>
          </w:p>
          <w:p w14:paraId="7BEFA1F6" w14:textId="7E167236" w:rsidR="006A702E" w:rsidRPr="00E56CAB" w:rsidRDefault="006A702E" w:rsidP="006A702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eastAsia="zh-CN"/>
              </w:rPr>
            </w:pPr>
            <w:r w:rsidRPr="00E56CAB">
              <w:rPr>
                <w:rFonts w:cstheme="minorHAnsi"/>
                <w:lang w:eastAsia="zh-CN"/>
              </w:rPr>
              <w:t>Graduation Ceremony – UBC Chan Centre – Friday</w:t>
            </w:r>
            <w:r w:rsidR="00D7456E" w:rsidRPr="00E56CAB">
              <w:rPr>
                <w:rFonts w:cstheme="minorHAnsi"/>
                <w:lang w:eastAsia="zh-CN"/>
              </w:rPr>
              <w:t xml:space="preserve">, </w:t>
            </w:r>
            <w:r w:rsidRPr="00E56CAB">
              <w:rPr>
                <w:rFonts w:cstheme="minorHAnsi"/>
                <w:lang w:eastAsia="zh-CN"/>
              </w:rPr>
              <w:t xml:space="preserve">June 6, </w:t>
            </w:r>
            <w:proofErr w:type="gramStart"/>
            <w:r w:rsidRPr="00E56CAB">
              <w:rPr>
                <w:rFonts w:cstheme="minorHAnsi"/>
                <w:lang w:eastAsia="zh-CN"/>
              </w:rPr>
              <w:t>2025</w:t>
            </w:r>
            <w:proofErr w:type="gramEnd"/>
            <w:r w:rsidR="00E35043" w:rsidRPr="00E56CAB">
              <w:rPr>
                <w:rFonts w:cstheme="minorHAnsi"/>
                <w:lang w:eastAsia="zh-CN"/>
              </w:rPr>
              <w:t xml:space="preserve"> 4pm-7pm</w:t>
            </w:r>
          </w:p>
          <w:p w14:paraId="3BB06420" w14:textId="133BE6EF" w:rsidR="006A702E" w:rsidRPr="00E56CAB" w:rsidRDefault="006A702E" w:rsidP="006A702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eastAsia="zh-CN"/>
              </w:rPr>
            </w:pPr>
            <w:r w:rsidRPr="00E56CAB">
              <w:rPr>
                <w:rFonts w:cstheme="minorHAnsi"/>
                <w:lang w:eastAsia="zh-CN"/>
              </w:rPr>
              <w:t>Grad Reception and Dance – UBC The Nest – Saturday</w:t>
            </w:r>
            <w:r w:rsidR="00D7456E" w:rsidRPr="00E56CAB">
              <w:rPr>
                <w:rFonts w:cstheme="minorHAnsi"/>
                <w:lang w:eastAsia="zh-CN"/>
              </w:rPr>
              <w:t>,</w:t>
            </w:r>
            <w:r w:rsidRPr="00E56CAB">
              <w:rPr>
                <w:rFonts w:cstheme="minorHAnsi"/>
                <w:lang w:eastAsia="zh-CN"/>
              </w:rPr>
              <w:t xml:space="preserve"> June 14, </w:t>
            </w:r>
            <w:proofErr w:type="gramStart"/>
            <w:r w:rsidRPr="00E56CAB">
              <w:rPr>
                <w:rFonts w:cstheme="minorHAnsi"/>
                <w:lang w:eastAsia="zh-CN"/>
              </w:rPr>
              <w:t>2025</w:t>
            </w:r>
            <w:proofErr w:type="gramEnd"/>
            <w:r w:rsidR="00E35043" w:rsidRPr="00E56CAB">
              <w:rPr>
                <w:rFonts w:cstheme="minorHAnsi"/>
                <w:lang w:eastAsia="zh-CN"/>
              </w:rPr>
              <w:t xml:space="preserve"> 6:30pm-10:30pm</w:t>
            </w:r>
          </w:p>
          <w:p w14:paraId="01E00CE3" w14:textId="77777777" w:rsidR="00826828" w:rsidRPr="00E56CAB" w:rsidRDefault="00826828" w:rsidP="00826828">
            <w:pPr>
              <w:rPr>
                <w:rFonts w:cstheme="minorHAnsi"/>
                <w:lang w:eastAsia="zh-CN"/>
              </w:rPr>
            </w:pPr>
          </w:p>
          <w:p w14:paraId="2DF0CD7F" w14:textId="7C172494" w:rsidR="000814C4" w:rsidRPr="00E56CAB" w:rsidRDefault="00923202" w:rsidP="001669D6">
            <w:pPr>
              <w:rPr>
                <w:rFonts w:cstheme="minorHAnsi"/>
                <w:lang w:eastAsia="zh-CN"/>
              </w:rPr>
            </w:pPr>
            <w:r w:rsidRPr="00E56CAB">
              <w:rPr>
                <w:rFonts w:cstheme="minorHAnsi"/>
                <w:lang w:eastAsia="zh-CN"/>
              </w:rPr>
              <w:t>Ongoing and Upcoming Events</w:t>
            </w:r>
          </w:p>
          <w:p w14:paraId="1004B1CE" w14:textId="63EF6A7B" w:rsidR="00E35043" w:rsidRPr="00E56CAB" w:rsidRDefault="00E35043" w:rsidP="00E3504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eastAsia="zh-CN"/>
              </w:rPr>
            </w:pPr>
            <w:r w:rsidRPr="00E56CAB">
              <w:rPr>
                <w:rFonts w:cstheme="minorHAnsi"/>
                <w:lang w:eastAsia="zh-CN"/>
              </w:rPr>
              <w:t xml:space="preserve">Teacher Appreciation Lunch on Thursday, June 12, </w:t>
            </w:r>
            <w:proofErr w:type="gramStart"/>
            <w:r w:rsidRPr="00E56CAB">
              <w:rPr>
                <w:rFonts w:cstheme="minorHAnsi"/>
                <w:lang w:eastAsia="zh-CN"/>
              </w:rPr>
              <w:t>2025</w:t>
            </w:r>
            <w:proofErr w:type="gramEnd"/>
            <w:r w:rsidRPr="00E56CAB">
              <w:rPr>
                <w:rFonts w:cstheme="minorHAnsi"/>
                <w:lang w:eastAsia="zh-CN"/>
              </w:rPr>
              <w:t xml:space="preserve"> 11:00-12:15. Volunteers needed.</w:t>
            </w:r>
          </w:p>
          <w:p w14:paraId="1B0958F6" w14:textId="77777777" w:rsidR="00E6205C" w:rsidRPr="00E56CAB" w:rsidRDefault="00E6205C" w:rsidP="00E6205C">
            <w:pPr>
              <w:rPr>
                <w:rFonts w:cstheme="minorHAnsi"/>
                <w:lang w:val="tr-TR"/>
              </w:rPr>
            </w:pPr>
          </w:p>
          <w:p w14:paraId="1C16275C" w14:textId="77777777" w:rsidR="00E6205C" w:rsidRDefault="00E6205C" w:rsidP="001669D6">
            <w:pPr>
              <w:rPr>
                <w:rFonts w:cstheme="minorHAnsi"/>
              </w:rPr>
            </w:pPr>
            <w:r w:rsidRPr="00E56CAB">
              <w:rPr>
                <w:rFonts w:cstheme="minorHAnsi"/>
              </w:rPr>
              <w:t>Meeting Adjourned.</w:t>
            </w:r>
          </w:p>
          <w:p w14:paraId="6465C8B7" w14:textId="77777777" w:rsidR="00DC0B8C" w:rsidRDefault="00DC0B8C" w:rsidP="001669D6">
            <w:pPr>
              <w:rPr>
                <w:rFonts w:cstheme="minorHAnsi"/>
              </w:rPr>
            </w:pPr>
          </w:p>
          <w:p w14:paraId="26261524" w14:textId="77777777" w:rsidR="00DC0B8C" w:rsidRDefault="00DC0B8C" w:rsidP="001669D6">
            <w:pPr>
              <w:rPr>
                <w:rFonts w:cstheme="minorHAnsi"/>
              </w:rPr>
            </w:pPr>
          </w:p>
          <w:p w14:paraId="6D0BD3A9" w14:textId="05F58A55" w:rsidR="00DC0B8C" w:rsidRPr="00BF5D43" w:rsidRDefault="00DC0B8C" w:rsidP="001669D6">
            <w:pPr>
              <w:rPr>
                <w:rFonts w:cstheme="minorHAnsi"/>
                <w:lang w:val="tr-TR"/>
              </w:rPr>
            </w:pPr>
          </w:p>
        </w:tc>
        <w:tc>
          <w:tcPr>
            <w:tcW w:w="1956" w:type="dxa"/>
          </w:tcPr>
          <w:p w14:paraId="7F9380BD" w14:textId="77777777" w:rsidR="004D0490" w:rsidRPr="00E56CAB" w:rsidRDefault="004D0490" w:rsidP="005668FD">
            <w:pPr>
              <w:spacing w:after="240"/>
              <w:rPr>
                <w:rFonts w:cstheme="minorHAnsi"/>
              </w:rPr>
            </w:pPr>
          </w:p>
          <w:p w14:paraId="1DD75C5B" w14:textId="4351DEA5" w:rsidR="00E35043" w:rsidRPr="00E56CAB" w:rsidRDefault="00E35043" w:rsidP="005668FD">
            <w:pPr>
              <w:spacing w:after="240"/>
              <w:rPr>
                <w:rFonts w:cstheme="minorHAnsi"/>
              </w:rPr>
            </w:pPr>
            <w:r w:rsidRPr="00E56CAB">
              <w:rPr>
                <w:rFonts w:cstheme="minorHAnsi"/>
              </w:rPr>
              <w:t>Hillary Marsh, Grad Committee Rep</w:t>
            </w:r>
          </w:p>
          <w:p w14:paraId="6E2E7411" w14:textId="77777777" w:rsidR="004D0490" w:rsidRPr="00E56CAB" w:rsidRDefault="004D0490" w:rsidP="005668FD">
            <w:pPr>
              <w:spacing w:after="240"/>
              <w:rPr>
                <w:rFonts w:cstheme="minorHAnsi"/>
              </w:rPr>
            </w:pPr>
          </w:p>
          <w:p w14:paraId="6E4FC2C9" w14:textId="77777777" w:rsidR="00E91E2E" w:rsidRPr="00E56CAB" w:rsidRDefault="00E91E2E" w:rsidP="005668FD">
            <w:pPr>
              <w:rPr>
                <w:rFonts w:cstheme="minorHAnsi"/>
              </w:rPr>
            </w:pPr>
          </w:p>
          <w:p w14:paraId="68B912A4" w14:textId="77777777" w:rsidR="00E35043" w:rsidRPr="00E56CAB" w:rsidRDefault="00E35043" w:rsidP="00E350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6CAB">
              <w:rPr>
                <w:rFonts w:asciiTheme="minorHAnsi" w:hAnsiTheme="minorHAnsi" w:cstheme="minorHAnsi"/>
              </w:rPr>
              <w:t>May Lee, PAC Co-Chair</w:t>
            </w:r>
          </w:p>
          <w:p w14:paraId="19DA6EEC" w14:textId="77777777" w:rsidR="00E91E2E" w:rsidRPr="00E56CAB" w:rsidRDefault="00E91E2E" w:rsidP="005668FD">
            <w:pPr>
              <w:rPr>
                <w:rFonts w:cstheme="minorHAnsi"/>
              </w:rPr>
            </w:pPr>
          </w:p>
          <w:p w14:paraId="1A5ACE83" w14:textId="77777777" w:rsidR="000E3876" w:rsidRPr="00E56CAB" w:rsidRDefault="000E3876" w:rsidP="005668FD">
            <w:pPr>
              <w:rPr>
                <w:rFonts w:cstheme="minorHAnsi"/>
              </w:rPr>
            </w:pPr>
          </w:p>
          <w:p w14:paraId="79C3DBCC" w14:textId="1E6A5842" w:rsidR="00C97E89" w:rsidRPr="00E56CAB" w:rsidRDefault="00C97E89" w:rsidP="00935F66">
            <w:pPr>
              <w:spacing w:after="240"/>
              <w:rPr>
                <w:rFonts w:cstheme="minorHAnsi"/>
              </w:rPr>
            </w:pPr>
          </w:p>
        </w:tc>
      </w:tr>
    </w:tbl>
    <w:p w14:paraId="50939302" w14:textId="77777777" w:rsidR="00061B37" w:rsidRPr="00E56CAB" w:rsidRDefault="00061B37" w:rsidP="000523A3">
      <w:pPr>
        <w:rPr>
          <w:rFonts w:cstheme="minorHAnsi"/>
        </w:rPr>
      </w:pPr>
    </w:p>
    <w:sectPr w:rsidR="00061B37" w:rsidRPr="00E56C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8C73" w14:textId="77777777" w:rsidR="001D5F61" w:rsidRDefault="001D5F61" w:rsidP="00A60810">
      <w:pPr>
        <w:spacing w:after="0" w:line="240" w:lineRule="auto"/>
      </w:pPr>
      <w:r>
        <w:separator/>
      </w:r>
    </w:p>
  </w:endnote>
  <w:endnote w:type="continuationSeparator" w:id="0">
    <w:p w14:paraId="54AF05C0" w14:textId="77777777" w:rsidR="001D5F61" w:rsidRDefault="001D5F61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D23C" w14:textId="4040B646" w:rsidR="006C1DFB" w:rsidRPr="009D196E" w:rsidRDefault="00000000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Content>
        <w:r w:rsidR="006C1DFB" w:rsidRPr="00141DF2">
          <w:rPr>
            <w:sz w:val="16"/>
            <w:szCs w:val="16"/>
          </w:rPr>
          <w:t xml:space="preserve">Page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PAGE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1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  <w:r w:rsidR="006C1DFB" w:rsidRPr="00141DF2">
          <w:rPr>
            <w:sz w:val="16"/>
            <w:szCs w:val="16"/>
          </w:rPr>
          <w:t xml:space="preserve"> of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NUMPAGES 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2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45EF" w14:textId="77777777" w:rsidR="001D5F61" w:rsidRDefault="001D5F61" w:rsidP="00A60810">
      <w:pPr>
        <w:spacing w:after="0" w:line="240" w:lineRule="auto"/>
      </w:pPr>
      <w:r>
        <w:separator/>
      </w:r>
    </w:p>
  </w:footnote>
  <w:footnote w:type="continuationSeparator" w:id="0">
    <w:p w14:paraId="4A328314" w14:textId="77777777" w:rsidR="001D5F61" w:rsidRDefault="001D5F61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5F0A" w14:textId="77777777" w:rsidR="006C1DFB" w:rsidRPr="00102B92" w:rsidRDefault="006C1DFB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Ks2CwIAAPYDAAAOAAAAZHJzL2Uyb0RvYy54bWysU1Fv0zAQfkfiP1h+p0mjhq1R02l0FCGN&#13;&#10;gTT4AY7jNBa2z9huk/HrOTtZV+AN4Qfrznf+fPfd583NqBU5CeclmJouFzklwnBopTnU9NvX/Ztr&#13;&#10;SnxgpmUKjKjpk/D0Zvv61WawlSigB9UKRxDE+GqwNe1DsFWWed4LzfwCrDAY7MBpFtB1h6x1bEB0&#13;&#10;rbIiz99mA7jWOuDCezy9m4J0m/C7TvDwueu8CETVFGsLaXdpb+KebTesOjhme8nnMtg/VKGZNPjo&#13;&#10;GeqOBUaOTv4FpSV34KELCw46g66TXKQesJtl/kc3jz2zIvWC5Hh7psn/P1j+cHq0XxwJ4zsYcYCp&#13;&#10;CW/vgX/3xMCuZ+Ygbp2DoResxYeXkbJssL6ar0aqfeUjSDN8ghaHzI4BEtDYOR1ZwT4JouMAns6k&#13;&#10;izEQjofFellcrUpKOMbKMi/Rjk+w6vm2dT58EKBJNGrqcKgJnZ3ufZhSn1PiYx6UbPdSqeS4Q7NT&#13;&#10;jpwYCmCf1oz+W5oyZKjpuizKhGwg3k/a0DKgQJXUNb3O45okE9l4b9qUEphUk41FKzPTExmZuAlj&#13;&#10;M2JipKmB9gmJcjAJET8OGj24n5QMKMKa+h9H5gQl6qNBstfL1SqqNjmr8qpAx11GmssIMxyhahoo&#13;&#10;mcxdSEqPPBi4xaF0MvH1UslcK4orMT5/hKjeSz9lvXzX7S8AAAD//wMAUEsDBBQABgAIAAAAIQBY&#13;&#10;m2ww4QAAAA8BAAAPAAAAZHJzL2Rvd25yZXYueG1sTE/LTsMwELwj8Q/WInFBrdPWbSCNU/EQiGtL&#13;&#10;P2ATb5OI2I5it0n/nuUEl5VG89iZfDfZTlxoCK13GhbzBAS5ypvW1RqOX++zRxAhojPYeUcarhRg&#13;&#10;V9ze5JgZP7o9XQ6xFhziQoYamhj7TMpQNWQxzH1PjrmTHyxGhkMtzYAjh9tOLpNkIy22jj802NNr&#13;&#10;Q9X34Ww1nD7Hh/XTWH7EY7pXmxds09Jftb6/m962fJ63ICJN8c8Bvxu4PxRcrPRnZ4LoGC/UiqUa&#13;&#10;ZmqpQLBina54YqlBMSOLXP7fUfwAAAD//wMAUEsBAi0AFAAGAAgAAAAhALaDOJL+AAAA4QEAABMA&#13;&#10;AAAAAAAAAAAAAAAAAAAAAFtDb250ZW50X1R5cGVzXS54bWxQSwECLQAUAAYACAAAACEAOP0h/9YA&#13;&#10;AACUAQAACwAAAAAAAAAAAAAAAAAvAQAAX3JlbHMvLnJlbHNQSwECLQAUAAYACAAAACEA++CrNgsC&#13;&#10;AAD2AwAADgAAAAAAAAAAAAAAAAAuAgAAZHJzL2Uyb0RvYy54bWxQSwECLQAUAAYACAAAACEAWJts&#13;&#10;MOEAAAAPAQAADwAAAAAAAAAAAAAAAABlBAAAZHJzL2Rvd25yZXYueG1sUEsFBgAAAAAEAAQA8wAA&#13;&#10;AHMFAAAAAA==&#13;&#10;" stroked="f">
              <v:textbox>
                <w:txbxContent>
                  <w:p w14:paraId="1C5897A3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6C1DFB" w:rsidRDefault="006C1DFB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  <w:lang w:eastAsia="zh-CN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056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dRjDgIAAPwDAAAOAAAAZHJzL2Uyb0RvYy54bWysk82O2yAQx++V+g6Ie+MkSjYbK85qm22q&#13;&#10;StsPadsHwBjHqJihA4mdPn0H7M2m7a0qBwQM/GfmN8Pmrm8NOyn0GmzBZ5MpZ8pKqLQ9FPzb1/2b&#13;&#10;W858ELYSBqwq+Fl5frd9/WrTuVzNoQFTKWQkYn3euYI3Ibg8y7xsVCv8BJyyZKwBWxFoi4esQtGR&#13;&#10;emuy+XR6k3WAlUOQyns6fRiMfJv061rJ8LmuvQrMFJxiC2nGNJdxzrYbkR9QuEbLMQzxD1G0Qlty&#13;&#10;epF6EEGwI+q/pFotETzUYSKhzaCutVQpB8pmNv0jm6dGOJVyITjeXTD5/ycrP52e3BdkoX8LPRUw&#13;&#10;JeHdI8jvnlnYNcIe1D0idI0SFTmeRWRZ53w+Po2ofe6jSNl9hIqKLI4BklBfYxupUJ6M1KkA5wt0&#13;&#10;1Qcm6XA1v1ksyCLJtFrNV+tl8iDy58cOfXivoGVxUXCkmiZxcXr0IQYj8ucr0ZcHo6u9NiZt8FDu&#13;&#10;DLKToPrv0xjVf7tmLOsKvl7Ol0nZQnyfWqPVgfrT6Lbgt9M4ho6JMN7ZKl0JQpthTZEYO9KJQAY0&#13;&#10;oS97pqsRXYRVQnUmXAhDO9L3oUUD+JOzjlqx4P7HUaDizHywhHw9S4BC2iyWqznRwmtLeW0RVpJU&#13;&#10;wQNnw3IXUr9HHBbuqTS1TtheIhlDphZLNMfvEHv4ep9uvXza7S8AAAD//wMAUEsDBBQABgAIAAAA&#13;&#10;IQA/VIpK4QAAAAwBAAAPAAAAZHJzL2Rvd25yZXYueG1sTI/NbsIwEITvlfoO1lbqpQKbKpAS4qD+&#13;&#10;qFWvUB5gEy9J1NiOYkPC23c5lctIq9HOzJdvJ9uJMw2h9U7DYq5AkKu8aV2t4fDzOXsBESI6g513&#13;&#10;pOFCAbbF/V2OmfGj29F5H2vBIS5kqKGJsc+kDFVDFsPc9+TYO/rBYuRzqKUZcORw28lnpVbSYuu4&#13;&#10;ocGe3huqfvcnq+H4PT4t12P5FQ/pLlm9YZuW/qL148P0sWF53YCINMX/D7gy8H4oeFjpT84E0Wlg&#13;&#10;mqhhtlRMcbUXSQKi1JCqNcgil7cQxR8AAAD//wMAUEsBAi0AFAAGAAgAAAAhALaDOJL+AAAA4QEA&#13;&#10;ABMAAAAAAAAAAAAAAAAAAAAAAFtDb250ZW50X1R5cGVzXS54bWxQSwECLQAUAAYACAAAACEAOP0h&#13;&#10;/9YAAACUAQAACwAAAAAAAAAAAAAAAAAvAQAAX3JlbHMvLnJlbHNQSwECLQAUAAYACAAAACEA1hXU&#13;&#10;Yw4CAAD8AwAADgAAAAAAAAAAAAAAAAAuAgAAZHJzL2Uyb0RvYy54bWxQSwECLQAUAAYACAAAACEA&#13;&#10;P1SKSuEAAAAMAQAADwAAAAAAAAAAAAAAAABoBAAAZHJzL2Rvd25yZXYueG1sUEsFBgAAAAAEAAQA&#13;&#10;8wAAAHYFAAAAAA==&#13;&#10;" stroked="f">
              <v:textbox>
                <w:txbxContent>
                  <w:p w14:paraId="3FE9AA67" w14:textId="77777777" w:rsidR="006C1DFB" w:rsidRDefault="006C1DFB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1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D4E"/>
    <w:multiLevelType w:val="hybridMultilevel"/>
    <w:tmpl w:val="F5984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3EA7"/>
    <w:multiLevelType w:val="hybridMultilevel"/>
    <w:tmpl w:val="C15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FB8"/>
    <w:multiLevelType w:val="hybridMultilevel"/>
    <w:tmpl w:val="74927A4A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0B5914B6"/>
    <w:multiLevelType w:val="hybridMultilevel"/>
    <w:tmpl w:val="8DB0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0E89"/>
    <w:multiLevelType w:val="hybridMultilevel"/>
    <w:tmpl w:val="A10CB580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5" w15:restartNumberingAfterBreak="0">
    <w:nsid w:val="182B667D"/>
    <w:multiLevelType w:val="hybridMultilevel"/>
    <w:tmpl w:val="FA0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2679"/>
    <w:multiLevelType w:val="hybridMultilevel"/>
    <w:tmpl w:val="6396E710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1E1F3904"/>
    <w:multiLevelType w:val="hybridMultilevel"/>
    <w:tmpl w:val="28EE8484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295B4694"/>
    <w:multiLevelType w:val="hybridMultilevel"/>
    <w:tmpl w:val="C7E4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2A16"/>
    <w:multiLevelType w:val="hybridMultilevel"/>
    <w:tmpl w:val="6EE4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A05A9"/>
    <w:multiLevelType w:val="hybridMultilevel"/>
    <w:tmpl w:val="BA226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8693C"/>
    <w:multiLevelType w:val="hybridMultilevel"/>
    <w:tmpl w:val="E5AA5DEC"/>
    <w:lvl w:ilvl="0" w:tplc="F7B8E5A8">
      <w:start w:val="1"/>
      <w:numFmt w:val="decimal"/>
      <w:lvlText w:val="%1."/>
      <w:lvlJc w:val="left"/>
      <w:pPr>
        <w:ind w:left="2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7" w:hanging="360"/>
      </w:pPr>
    </w:lvl>
    <w:lvl w:ilvl="2" w:tplc="0409001B" w:tentative="1">
      <w:start w:val="1"/>
      <w:numFmt w:val="lowerRoman"/>
      <w:lvlText w:val="%3."/>
      <w:lvlJc w:val="right"/>
      <w:pPr>
        <w:ind w:left="3627" w:hanging="180"/>
      </w:pPr>
    </w:lvl>
    <w:lvl w:ilvl="3" w:tplc="0409000F" w:tentative="1">
      <w:start w:val="1"/>
      <w:numFmt w:val="decimal"/>
      <w:lvlText w:val="%4."/>
      <w:lvlJc w:val="left"/>
      <w:pPr>
        <w:ind w:left="4347" w:hanging="360"/>
      </w:pPr>
    </w:lvl>
    <w:lvl w:ilvl="4" w:tplc="04090019" w:tentative="1">
      <w:start w:val="1"/>
      <w:numFmt w:val="lowerLetter"/>
      <w:lvlText w:val="%5."/>
      <w:lvlJc w:val="left"/>
      <w:pPr>
        <w:ind w:left="5067" w:hanging="360"/>
      </w:pPr>
    </w:lvl>
    <w:lvl w:ilvl="5" w:tplc="0409001B" w:tentative="1">
      <w:start w:val="1"/>
      <w:numFmt w:val="lowerRoman"/>
      <w:lvlText w:val="%6."/>
      <w:lvlJc w:val="right"/>
      <w:pPr>
        <w:ind w:left="5787" w:hanging="180"/>
      </w:pPr>
    </w:lvl>
    <w:lvl w:ilvl="6" w:tplc="0409000F" w:tentative="1">
      <w:start w:val="1"/>
      <w:numFmt w:val="decimal"/>
      <w:lvlText w:val="%7."/>
      <w:lvlJc w:val="left"/>
      <w:pPr>
        <w:ind w:left="6507" w:hanging="360"/>
      </w:pPr>
    </w:lvl>
    <w:lvl w:ilvl="7" w:tplc="04090019" w:tentative="1">
      <w:start w:val="1"/>
      <w:numFmt w:val="lowerLetter"/>
      <w:lvlText w:val="%8."/>
      <w:lvlJc w:val="left"/>
      <w:pPr>
        <w:ind w:left="7227" w:hanging="360"/>
      </w:pPr>
    </w:lvl>
    <w:lvl w:ilvl="8" w:tplc="0409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2" w15:restartNumberingAfterBreak="0">
    <w:nsid w:val="35F47CFE"/>
    <w:multiLevelType w:val="hybridMultilevel"/>
    <w:tmpl w:val="1926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F7175"/>
    <w:multiLevelType w:val="hybridMultilevel"/>
    <w:tmpl w:val="5172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CBB"/>
    <w:multiLevelType w:val="hybridMultilevel"/>
    <w:tmpl w:val="38B4C9C2"/>
    <w:lvl w:ilvl="0" w:tplc="2CFAC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425BA6"/>
    <w:multiLevelType w:val="hybridMultilevel"/>
    <w:tmpl w:val="3C6C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76ADB"/>
    <w:multiLevelType w:val="hybridMultilevel"/>
    <w:tmpl w:val="2984F75C"/>
    <w:lvl w:ilvl="0" w:tplc="0409000F">
      <w:start w:val="1"/>
      <w:numFmt w:val="decimal"/>
      <w:lvlText w:val="%1."/>
      <w:lvlJc w:val="left"/>
      <w:pPr>
        <w:ind w:left="2507" w:hanging="360"/>
      </w:p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7" w15:restartNumberingAfterBreak="0">
    <w:nsid w:val="439861BD"/>
    <w:multiLevelType w:val="hybridMultilevel"/>
    <w:tmpl w:val="9CDAD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EB110A"/>
    <w:multiLevelType w:val="hybridMultilevel"/>
    <w:tmpl w:val="D7DC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65226"/>
    <w:multiLevelType w:val="hybridMultilevel"/>
    <w:tmpl w:val="4F28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067F"/>
    <w:multiLevelType w:val="hybridMultilevel"/>
    <w:tmpl w:val="990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67373"/>
    <w:multiLevelType w:val="hybridMultilevel"/>
    <w:tmpl w:val="7F14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B6050"/>
    <w:multiLevelType w:val="hybridMultilevel"/>
    <w:tmpl w:val="9F2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F4307"/>
    <w:multiLevelType w:val="multilevel"/>
    <w:tmpl w:val="E08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4381"/>
    <w:multiLevelType w:val="multilevel"/>
    <w:tmpl w:val="CDA6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E1B82"/>
    <w:multiLevelType w:val="hybridMultilevel"/>
    <w:tmpl w:val="1EC2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254"/>
    <w:multiLevelType w:val="hybridMultilevel"/>
    <w:tmpl w:val="FDF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26C2B"/>
    <w:multiLevelType w:val="hybridMultilevel"/>
    <w:tmpl w:val="DE96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060B5"/>
    <w:multiLevelType w:val="hybridMultilevel"/>
    <w:tmpl w:val="0CF21FDE"/>
    <w:lvl w:ilvl="0" w:tplc="DEF87996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7" w:hanging="360"/>
      </w:pPr>
    </w:lvl>
    <w:lvl w:ilvl="2" w:tplc="0409001B" w:tentative="1">
      <w:start w:val="1"/>
      <w:numFmt w:val="lowerRoman"/>
      <w:lvlText w:val="%3."/>
      <w:lvlJc w:val="right"/>
      <w:pPr>
        <w:ind w:left="3267" w:hanging="180"/>
      </w:pPr>
    </w:lvl>
    <w:lvl w:ilvl="3" w:tplc="0409000F" w:tentative="1">
      <w:start w:val="1"/>
      <w:numFmt w:val="decimal"/>
      <w:lvlText w:val="%4."/>
      <w:lvlJc w:val="left"/>
      <w:pPr>
        <w:ind w:left="3987" w:hanging="360"/>
      </w:pPr>
    </w:lvl>
    <w:lvl w:ilvl="4" w:tplc="04090019" w:tentative="1">
      <w:start w:val="1"/>
      <w:numFmt w:val="lowerLetter"/>
      <w:lvlText w:val="%5."/>
      <w:lvlJc w:val="left"/>
      <w:pPr>
        <w:ind w:left="4707" w:hanging="360"/>
      </w:pPr>
    </w:lvl>
    <w:lvl w:ilvl="5" w:tplc="0409001B" w:tentative="1">
      <w:start w:val="1"/>
      <w:numFmt w:val="lowerRoman"/>
      <w:lvlText w:val="%6."/>
      <w:lvlJc w:val="right"/>
      <w:pPr>
        <w:ind w:left="5427" w:hanging="180"/>
      </w:pPr>
    </w:lvl>
    <w:lvl w:ilvl="6" w:tplc="0409000F" w:tentative="1">
      <w:start w:val="1"/>
      <w:numFmt w:val="decimal"/>
      <w:lvlText w:val="%7."/>
      <w:lvlJc w:val="left"/>
      <w:pPr>
        <w:ind w:left="6147" w:hanging="360"/>
      </w:pPr>
    </w:lvl>
    <w:lvl w:ilvl="7" w:tplc="04090019" w:tentative="1">
      <w:start w:val="1"/>
      <w:numFmt w:val="lowerLetter"/>
      <w:lvlText w:val="%8."/>
      <w:lvlJc w:val="left"/>
      <w:pPr>
        <w:ind w:left="6867" w:hanging="360"/>
      </w:pPr>
    </w:lvl>
    <w:lvl w:ilvl="8" w:tplc="04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29" w15:restartNumberingAfterBreak="0">
    <w:nsid w:val="6F8D510F"/>
    <w:multiLevelType w:val="hybridMultilevel"/>
    <w:tmpl w:val="D2B4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17029"/>
    <w:multiLevelType w:val="hybridMultilevel"/>
    <w:tmpl w:val="371E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F18BA"/>
    <w:multiLevelType w:val="hybridMultilevel"/>
    <w:tmpl w:val="B2E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D43FE"/>
    <w:multiLevelType w:val="hybridMultilevel"/>
    <w:tmpl w:val="6E28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0346">
    <w:abstractNumId w:val="20"/>
  </w:num>
  <w:num w:numId="2" w16cid:durableId="933517666">
    <w:abstractNumId w:val="17"/>
  </w:num>
  <w:num w:numId="3" w16cid:durableId="574358384">
    <w:abstractNumId w:val="6"/>
  </w:num>
  <w:num w:numId="4" w16cid:durableId="17701611">
    <w:abstractNumId w:val="2"/>
  </w:num>
  <w:num w:numId="5" w16cid:durableId="1676807216">
    <w:abstractNumId w:val="28"/>
  </w:num>
  <w:num w:numId="6" w16cid:durableId="1813406036">
    <w:abstractNumId w:val="11"/>
  </w:num>
  <w:num w:numId="7" w16cid:durableId="600839756">
    <w:abstractNumId w:val="12"/>
  </w:num>
  <w:num w:numId="8" w16cid:durableId="1281454200">
    <w:abstractNumId w:val="26"/>
  </w:num>
  <w:num w:numId="9" w16cid:durableId="450251432">
    <w:abstractNumId w:val="18"/>
  </w:num>
  <w:num w:numId="10" w16cid:durableId="1131244347">
    <w:abstractNumId w:val="14"/>
  </w:num>
  <w:num w:numId="11" w16cid:durableId="1639529039">
    <w:abstractNumId w:val="13"/>
  </w:num>
  <w:num w:numId="12" w16cid:durableId="449325278">
    <w:abstractNumId w:val="1"/>
  </w:num>
  <w:num w:numId="13" w16cid:durableId="351810527">
    <w:abstractNumId w:val="5"/>
  </w:num>
  <w:num w:numId="14" w16cid:durableId="1085804275">
    <w:abstractNumId w:val="16"/>
  </w:num>
  <w:num w:numId="15" w16cid:durableId="1491215115">
    <w:abstractNumId w:val="7"/>
  </w:num>
  <w:num w:numId="16" w16cid:durableId="200291324">
    <w:abstractNumId w:val="4"/>
  </w:num>
  <w:num w:numId="17" w16cid:durableId="1304313031">
    <w:abstractNumId w:val="23"/>
  </w:num>
  <w:num w:numId="18" w16cid:durableId="229314747">
    <w:abstractNumId w:val="0"/>
  </w:num>
  <w:num w:numId="19" w16cid:durableId="1771926546">
    <w:abstractNumId w:val="10"/>
  </w:num>
  <w:num w:numId="20" w16cid:durableId="677735055">
    <w:abstractNumId w:val="15"/>
  </w:num>
  <w:num w:numId="21" w16cid:durableId="1594245703">
    <w:abstractNumId w:val="31"/>
  </w:num>
  <w:num w:numId="22" w16cid:durableId="1863010173">
    <w:abstractNumId w:val="19"/>
  </w:num>
  <w:num w:numId="23" w16cid:durableId="1654063530">
    <w:abstractNumId w:val="24"/>
  </w:num>
  <w:num w:numId="24" w16cid:durableId="1148131801">
    <w:abstractNumId w:val="21"/>
  </w:num>
  <w:num w:numId="25" w16cid:durableId="1726101097">
    <w:abstractNumId w:val="8"/>
  </w:num>
  <w:num w:numId="26" w16cid:durableId="1052920862">
    <w:abstractNumId w:val="30"/>
  </w:num>
  <w:num w:numId="27" w16cid:durableId="61175330">
    <w:abstractNumId w:val="22"/>
  </w:num>
  <w:num w:numId="28" w16cid:durableId="903024943">
    <w:abstractNumId w:val="32"/>
  </w:num>
  <w:num w:numId="29" w16cid:durableId="1605115518">
    <w:abstractNumId w:val="3"/>
  </w:num>
  <w:num w:numId="30" w16cid:durableId="1900826164">
    <w:abstractNumId w:val="27"/>
  </w:num>
  <w:num w:numId="31" w16cid:durableId="1953515160">
    <w:abstractNumId w:val="29"/>
  </w:num>
  <w:num w:numId="32" w16cid:durableId="1969509300">
    <w:abstractNumId w:val="25"/>
  </w:num>
  <w:num w:numId="33" w16cid:durableId="3088797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236BA"/>
    <w:rsid w:val="000275B8"/>
    <w:rsid w:val="00043272"/>
    <w:rsid w:val="00043C20"/>
    <w:rsid w:val="00045663"/>
    <w:rsid w:val="000523A3"/>
    <w:rsid w:val="00056A61"/>
    <w:rsid w:val="00061B37"/>
    <w:rsid w:val="00061FCE"/>
    <w:rsid w:val="0006223A"/>
    <w:rsid w:val="000814C4"/>
    <w:rsid w:val="0008156F"/>
    <w:rsid w:val="00082BB4"/>
    <w:rsid w:val="00083372"/>
    <w:rsid w:val="00091E3F"/>
    <w:rsid w:val="00092831"/>
    <w:rsid w:val="00097E4A"/>
    <w:rsid w:val="000A5326"/>
    <w:rsid w:val="000C46C8"/>
    <w:rsid w:val="000C7DBF"/>
    <w:rsid w:val="000D1CFC"/>
    <w:rsid w:val="000E3876"/>
    <w:rsid w:val="000E5360"/>
    <w:rsid w:val="000E7916"/>
    <w:rsid w:val="000F0091"/>
    <w:rsid w:val="000F2AA8"/>
    <w:rsid w:val="000F3C82"/>
    <w:rsid w:val="00101EC7"/>
    <w:rsid w:val="00102B92"/>
    <w:rsid w:val="00122024"/>
    <w:rsid w:val="00125846"/>
    <w:rsid w:val="0013588C"/>
    <w:rsid w:val="0013664D"/>
    <w:rsid w:val="00141DF2"/>
    <w:rsid w:val="001435E9"/>
    <w:rsid w:val="001562FA"/>
    <w:rsid w:val="001578B2"/>
    <w:rsid w:val="001621DA"/>
    <w:rsid w:val="00163BB1"/>
    <w:rsid w:val="00164B03"/>
    <w:rsid w:val="00164C36"/>
    <w:rsid w:val="001669D6"/>
    <w:rsid w:val="00186306"/>
    <w:rsid w:val="001954AE"/>
    <w:rsid w:val="001A0098"/>
    <w:rsid w:val="001A0151"/>
    <w:rsid w:val="001A05DB"/>
    <w:rsid w:val="001A53A0"/>
    <w:rsid w:val="001B0E07"/>
    <w:rsid w:val="001B3745"/>
    <w:rsid w:val="001B4941"/>
    <w:rsid w:val="001B5D6D"/>
    <w:rsid w:val="001B783D"/>
    <w:rsid w:val="001C4205"/>
    <w:rsid w:val="001D5F61"/>
    <w:rsid w:val="001E3489"/>
    <w:rsid w:val="001E6EB2"/>
    <w:rsid w:val="001F1215"/>
    <w:rsid w:val="001F1E25"/>
    <w:rsid w:val="001F7F75"/>
    <w:rsid w:val="00210B54"/>
    <w:rsid w:val="00216D5D"/>
    <w:rsid w:val="0021747F"/>
    <w:rsid w:val="00225E70"/>
    <w:rsid w:val="002276A8"/>
    <w:rsid w:val="002329AB"/>
    <w:rsid w:val="0023417B"/>
    <w:rsid w:val="00242F30"/>
    <w:rsid w:val="00250277"/>
    <w:rsid w:val="002526F4"/>
    <w:rsid w:val="00255147"/>
    <w:rsid w:val="0026391A"/>
    <w:rsid w:val="00270BE0"/>
    <w:rsid w:val="00272644"/>
    <w:rsid w:val="00276C81"/>
    <w:rsid w:val="00285A70"/>
    <w:rsid w:val="00286F7F"/>
    <w:rsid w:val="00296822"/>
    <w:rsid w:val="002A0036"/>
    <w:rsid w:val="002A1747"/>
    <w:rsid w:val="002A2C88"/>
    <w:rsid w:val="002A3DF2"/>
    <w:rsid w:val="002A4345"/>
    <w:rsid w:val="002A4A33"/>
    <w:rsid w:val="002B400B"/>
    <w:rsid w:val="002B65B0"/>
    <w:rsid w:val="002C23F4"/>
    <w:rsid w:val="002C40B7"/>
    <w:rsid w:val="002C6E5A"/>
    <w:rsid w:val="002D0E4A"/>
    <w:rsid w:val="002D2D94"/>
    <w:rsid w:val="002F255F"/>
    <w:rsid w:val="002F2A20"/>
    <w:rsid w:val="002F5BAC"/>
    <w:rsid w:val="0031240F"/>
    <w:rsid w:val="003135D4"/>
    <w:rsid w:val="00313BB3"/>
    <w:rsid w:val="00333041"/>
    <w:rsid w:val="00333B41"/>
    <w:rsid w:val="0033407B"/>
    <w:rsid w:val="00337844"/>
    <w:rsid w:val="00340CC1"/>
    <w:rsid w:val="00343F80"/>
    <w:rsid w:val="00346B01"/>
    <w:rsid w:val="00346D7D"/>
    <w:rsid w:val="00347033"/>
    <w:rsid w:val="0035078C"/>
    <w:rsid w:val="003640D6"/>
    <w:rsid w:val="00372EFB"/>
    <w:rsid w:val="003736D9"/>
    <w:rsid w:val="0037476C"/>
    <w:rsid w:val="00386C39"/>
    <w:rsid w:val="00386F56"/>
    <w:rsid w:val="00390F03"/>
    <w:rsid w:val="003911F8"/>
    <w:rsid w:val="00395DFB"/>
    <w:rsid w:val="003A7EBF"/>
    <w:rsid w:val="003B0577"/>
    <w:rsid w:val="003B6D10"/>
    <w:rsid w:val="003B7947"/>
    <w:rsid w:val="003C01CF"/>
    <w:rsid w:val="003D4493"/>
    <w:rsid w:val="003D7981"/>
    <w:rsid w:val="003F2E5B"/>
    <w:rsid w:val="003F4D31"/>
    <w:rsid w:val="003F52A9"/>
    <w:rsid w:val="00404297"/>
    <w:rsid w:val="004155A4"/>
    <w:rsid w:val="004207AC"/>
    <w:rsid w:val="0042624E"/>
    <w:rsid w:val="00426C5B"/>
    <w:rsid w:val="004274AF"/>
    <w:rsid w:val="00430AFC"/>
    <w:rsid w:val="00431949"/>
    <w:rsid w:val="00436047"/>
    <w:rsid w:val="00437216"/>
    <w:rsid w:val="00452737"/>
    <w:rsid w:val="00482A2C"/>
    <w:rsid w:val="00486CDA"/>
    <w:rsid w:val="00491624"/>
    <w:rsid w:val="0049332E"/>
    <w:rsid w:val="0049604C"/>
    <w:rsid w:val="004A3DAB"/>
    <w:rsid w:val="004B1315"/>
    <w:rsid w:val="004B5DFA"/>
    <w:rsid w:val="004C5A56"/>
    <w:rsid w:val="004C749E"/>
    <w:rsid w:val="004D0490"/>
    <w:rsid w:val="004D3B33"/>
    <w:rsid w:val="004D7367"/>
    <w:rsid w:val="004E2ECA"/>
    <w:rsid w:val="004E5E8A"/>
    <w:rsid w:val="004F526A"/>
    <w:rsid w:val="00505DC1"/>
    <w:rsid w:val="00505F46"/>
    <w:rsid w:val="005137AC"/>
    <w:rsid w:val="00516640"/>
    <w:rsid w:val="00517B7A"/>
    <w:rsid w:val="00522183"/>
    <w:rsid w:val="00542C96"/>
    <w:rsid w:val="005436B5"/>
    <w:rsid w:val="00546947"/>
    <w:rsid w:val="00551646"/>
    <w:rsid w:val="00554A2B"/>
    <w:rsid w:val="00555C27"/>
    <w:rsid w:val="005668FD"/>
    <w:rsid w:val="0057011D"/>
    <w:rsid w:val="00581DFD"/>
    <w:rsid w:val="00582214"/>
    <w:rsid w:val="00584F94"/>
    <w:rsid w:val="00586E67"/>
    <w:rsid w:val="005871D1"/>
    <w:rsid w:val="00594050"/>
    <w:rsid w:val="005A130B"/>
    <w:rsid w:val="005A7579"/>
    <w:rsid w:val="005A7EDD"/>
    <w:rsid w:val="005B3996"/>
    <w:rsid w:val="005B3E19"/>
    <w:rsid w:val="005B6656"/>
    <w:rsid w:val="005B7073"/>
    <w:rsid w:val="005C3F2D"/>
    <w:rsid w:val="005D2D92"/>
    <w:rsid w:val="005D34B8"/>
    <w:rsid w:val="005E271F"/>
    <w:rsid w:val="005E30ED"/>
    <w:rsid w:val="005E44C2"/>
    <w:rsid w:val="005F3D23"/>
    <w:rsid w:val="005F45F0"/>
    <w:rsid w:val="005F4BF7"/>
    <w:rsid w:val="006017C1"/>
    <w:rsid w:val="00603C79"/>
    <w:rsid w:val="006074A8"/>
    <w:rsid w:val="006115B0"/>
    <w:rsid w:val="00614310"/>
    <w:rsid w:val="00644346"/>
    <w:rsid w:val="00646DA2"/>
    <w:rsid w:val="00647BC8"/>
    <w:rsid w:val="00651E98"/>
    <w:rsid w:val="00652E90"/>
    <w:rsid w:val="0065377C"/>
    <w:rsid w:val="00654900"/>
    <w:rsid w:val="00656513"/>
    <w:rsid w:val="00656E96"/>
    <w:rsid w:val="00663809"/>
    <w:rsid w:val="0066659E"/>
    <w:rsid w:val="00671072"/>
    <w:rsid w:val="00672C78"/>
    <w:rsid w:val="0068058B"/>
    <w:rsid w:val="006826C6"/>
    <w:rsid w:val="00683893"/>
    <w:rsid w:val="00684C3B"/>
    <w:rsid w:val="00686AFF"/>
    <w:rsid w:val="006873C7"/>
    <w:rsid w:val="00687C44"/>
    <w:rsid w:val="00690E40"/>
    <w:rsid w:val="006A055D"/>
    <w:rsid w:val="006A1621"/>
    <w:rsid w:val="006A702E"/>
    <w:rsid w:val="006B4C71"/>
    <w:rsid w:val="006C0DE0"/>
    <w:rsid w:val="006C1DFB"/>
    <w:rsid w:val="006D3076"/>
    <w:rsid w:val="006D7C5E"/>
    <w:rsid w:val="006E062D"/>
    <w:rsid w:val="006F036C"/>
    <w:rsid w:val="006F309C"/>
    <w:rsid w:val="006F3E0C"/>
    <w:rsid w:val="006F5AA9"/>
    <w:rsid w:val="006F7E36"/>
    <w:rsid w:val="00700819"/>
    <w:rsid w:val="00701F38"/>
    <w:rsid w:val="00705D48"/>
    <w:rsid w:val="00707A6A"/>
    <w:rsid w:val="00707AE6"/>
    <w:rsid w:val="007109E2"/>
    <w:rsid w:val="00713F55"/>
    <w:rsid w:val="00716CFE"/>
    <w:rsid w:val="007177B3"/>
    <w:rsid w:val="00720D3F"/>
    <w:rsid w:val="00722A31"/>
    <w:rsid w:val="00725261"/>
    <w:rsid w:val="00736D3B"/>
    <w:rsid w:val="0073772A"/>
    <w:rsid w:val="0074496E"/>
    <w:rsid w:val="00744B17"/>
    <w:rsid w:val="00747AC4"/>
    <w:rsid w:val="00750491"/>
    <w:rsid w:val="0075272E"/>
    <w:rsid w:val="0075462D"/>
    <w:rsid w:val="007552E7"/>
    <w:rsid w:val="0076054A"/>
    <w:rsid w:val="00764B0A"/>
    <w:rsid w:val="0078042B"/>
    <w:rsid w:val="00794CBD"/>
    <w:rsid w:val="007A2A02"/>
    <w:rsid w:val="007A7530"/>
    <w:rsid w:val="007B372B"/>
    <w:rsid w:val="007B454D"/>
    <w:rsid w:val="007B4F89"/>
    <w:rsid w:val="007B58A2"/>
    <w:rsid w:val="007C1805"/>
    <w:rsid w:val="007C377A"/>
    <w:rsid w:val="007C5539"/>
    <w:rsid w:val="007D06EA"/>
    <w:rsid w:val="007D5570"/>
    <w:rsid w:val="007E0547"/>
    <w:rsid w:val="007E5920"/>
    <w:rsid w:val="007F0F90"/>
    <w:rsid w:val="007F26BF"/>
    <w:rsid w:val="007F2BB4"/>
    <w:rsid w:val="007F3B6E"/>
    <w:rsid w:val="007F5D6D"/>
    <w:rsid w:val="00810EDC"/>
    <w:rsid w:val="00816FD9"/>
    <w:rsid w:val="00820EE3"/>
    <w:rsid w:val="008215B2"/>
    <w:rsid w:val="008240E0"/>
    <w:rsid w:val="00825F99"/>
    <w:rsid w:val="00826828"/>
    <w:rsid w:val="00827092"/>
    <w:rsid w:val="00831CA8"/>
    <w:rsid w:val="00836CCF"/>
    <w:rsid w:val="00846146"/>
    <w:rsid w:val="0084671E"/>
    <w:rsid w:val="00847ECD"/>
    <w:rsid w:val="00847F55"/>
    <w:rsid w:val="0087540F"/>
    <w:rsid w:val="00876DD2"/>
    <w:rsid w:val="00885932"/>
    <w:rsid w:val="008862F0"/>
    <w:rsid w:val="008A1EBF"/>
    <w:rsid w:val="008A2D47"/>
    <w:rsid w:val="008A5684"/>
    <w:rsid w:val="008A69F0"/>
    <w:rsid w:val="008B3A94"/>
    <w:rsid w:val="008B7A1D"/>
    <w:rsid w:val="008C5F6D"/>
    <w:rsid w:val="008D16C1"/>
    <w:rsid w:val="008D1748"/>
    <w:rsid w:val="008D2BFC"/>
    <w:rsid w:val="008E1192"/>
    <w:rsid w:val="008E2092"/>
    <w:rsid w:val="008E63F0"/>
    <w:rsid w:val="008F5140"/>
    <w:rsid w:val="008F764E"/>
    <w:rsid w:val="0090386E"/>
    <w:rsid w:val="00907999"/>
    <w:rsid w:val="009111E6"/>
    <w:rsid w:val="009121E0"/>
    <w:rsid w:val="00914134"/>
    <w:rsid w:val="009147FA"/>
    <w:rsid w:val="00920AF6"/>
    <w:rsid w:val="00923202"/>
    <w:rsid w:val="00934B41"/>
    <w:rsid w:val="00935F66"/>
    <w:rsid w:val="00945C84"/>
    <w:rsid w:val="00946F42"/>
    <w:rsid w:val="00950383"/>
    <w:rsid w:val="00952276"/>
    <w:rsid w:val="00952401"/>
    <w:rsid w:val="009529E1"/>
    <w:rsid w:val="00963444"/>
    <w:rsid w:val="0096513C"/>
    <w:rsid w:val="00966F20"/>
    <w:rsid w:val="00991E41"/>
    <w:rsid w:val="009A38B2"/>
    <w:rsid w:val="009A62EB"/>
    <w:rsid w:val="009B0331"/>
    <w:rsid w:val="009B1F93"/>
    <w:rsid w:val="009B6CAB"/>
    <w:rsid w:val="009B73E3"/>
    <w:rsid w:val="009C382B"/>
    <w:rsid w:val="009C6C75"/>
    <w:rsid w:val="009C7306"/>
    <w:rsid w:val="009D0D93"/>
    <w:rsid w:val="009D196E"/>
    <w:rsid w:val="009D4996"/>
    <w:rsid w:val="009D4B5F"/>
    <w:rsid w:val="009E1EC0"/>
    <w:rsid w:val="009E45DD"/>
    <w:rsid w:val="009E4860"/>
    <w:rsid w:val="009F26FD"/>
    <w:rsid w:val="009F5123"/>
    <w:rsid w:val="00A06DDA"/>
    <w:rsid w:val="00A0747C"/>
    <w:rsid w:val="00A247D7"/>
    <w:rsid w:val="00A331AD"/>
    <w:rsid w:val="00A347B3"/>
    <w:rsid w:val="00A35380"/>
    <w:rsid w:val="00A5368C"/>
    <w:rsid w:val="00A6051B"/>
    <w:rsid w:val="00A60810"/>
    <w:rsid w:val="00A611E7"/>
    <w:rsid w:val="00A632F8"/>
    <w:rsid w:val="00A64458"/>
    <w:rsid w:val="00A64C4B"/>
    <w:rsid w:val="00A6746F"/>
    <w:rsid w:val="00A720FC"/>
    <w:rsid w:val="00A735D2"/>
    <w:rsid w:val="00A763A0"/>
    <w:rsid w:val="00A76ECD"/>
    <w:rsid w:val="00A80BAA"/>
    <w:rsid w:val="00A80FE7"/>
    <w:rsid w:val="00A84976"/>
    <w:rsid w:val="00A853D9"/>
    <w:rsid w:val="00A86A49"/>
    <w:rsid w:val="00A90F8A"/>
    <w:rsid w:val="00A93C90"/>
    <w:rsid w:val="00AA3BBB"/>
    <w:rsid w:val="00AA5B3D"/>
    <w:rsid w:val="00AB20C2"/>
    <w:rsid w:val="00AB32CD"/>
    <w:rsid w:val="00AC3508"/>
    <w:rsid w:val="00AC5215"/>
    <w:rsid w:val="00AD1D03"/>
    <w:rsid w:val="00AD5F4B"/>
    <w:rsid w:val="00AE2455"/>
    <w:rsid w:val="00AE6CE0"/>
    <w:rsid w:val="00AE6E8C"/>
    <w:rsid w:val="00AF397D"/>
    <w:rsid w:val="00B02ABE"/>
    <w:rsid w:val="00B045D1"/>
    <w:rsid w:val="00B12469"/>
    <w:rsid w:val="00B43BF2"/>
    <w:rsid w:val="00B44F7A"/>
    <w:rsid w:val="00B45D9E"/>
    <w:rsid w:val="00B4672A"/>
    <w:rsid w:val="00B46FBC"/>
    <w:rsid w:val="00B51270"/>
    <w:rsid w:val="00B52E5B"/>
    <w:rsid w:val="00B6479B"/>
    <w:rsid w:val="00B71B08"/>
    <w:rsid w:val="00B7246B"/>
    <w:rsid w:val="00B84085"/>
    <w:rsid w:val="00B86EDC"/>
    <w:rsid w:val="00B93352"/>
    <w:rsid w:val="00BA019E"/>
    <w:rsid w:val="00BA3912"/>
    <w:rsid w:val="00BA4134"/>
    <w:rsid w:val="00BA7A49"/>
    <w:rsid w:val="00BB520C"/>
    <w:rsid w:val="00BC6FE1"/>
    <w:rsid w:val="00BD0100"/>
    <w:rsid w:val="00BD51EC"/>
    <w:rsid w:val="00BD5EC8"/>
    <w:rsid w:val="00BE064E"/>
    <w:rsid w:val="00BF5D43"/>
    <w:rsid w:val="00C04DEC"/>
    <w:rsid w:val="00C10EF8"/>
    <w:rsid w:val="00C31580"/>
    <w:rsid w:val="00C406F4"/>
    <w:rsid w:val="00C63A1B"/>
    <w:rsid w:val="00C65224"/>
    <w:rsid w:val="00C72714"/>
    <w:rsid w:val="00C729FB"/>
    <w:rsid w:val="00C77B7E"/>
    <w:rsid w:val="00C81DE0"/>
    <w:rsid w:val="00C8418F"/>
    <w:rsid w:val="00C8738F"/>
    <w:rsid w:val="00C9774D"/>
    <w:rsid w:val="00C97E89"/>
    <w:rsid w:val="00CB468F"/>
    <w:rsid w:val="00CB6C66"/>
    <w:rsid w:val="00CC469B"/>
    <w:rsid w:val="00CC54CD"/>
    <w:rsid w:val="00CD14D1"/>
    <w:rsid w:val="00CD2512"/>
    <w:rsid w:val="00CE54E3"/>
    <w:rsid w:val="00CE58E5"/>
    <w:rsid w:val="00CE61C4"/>
    <w:rsid w:val="00CF0264"/>
    <w:rsid w:val="00CF1367"/>
    <w:rsid w:val="00CF7101"/>
    <w:rsid w:val="00D01691"/>
    <w:rsid w:val="00D1053A"/>
    <w:rsid w:val="00D1082A"/>
    <w:rsid w:val="00D132AB"/>
    <w:rsid w:val="00D15037"/>
    <w:rsid w:val="00D15B08"/>
    <w:rsid w:val="00D40040"/>
    <w:rsid w:val="00D43724"/>
    <w:rsid w:val="00D470D9"/>
    <w:rsid w:val="00D55383"/>
    <w:rsid w:val="00D6184D"/>
    <w:rsid w:val="00D71B7F"/>
    <w:rsid w:val="00D7456E"/>
    <w:rsid w:val="00D754B3"/>
    <w:rsid w:val="00D83A07"/>
    <w:rsid w:val="00D85637"/>
    <w:rsid w:val="00D87E0F"/>
    <w:rsid w:val="00D92A9F"/>
    <w:rsid w:val="00D94064"/>
    <w:rsid w:val="00D94B9C"/>
    <w:rsid w:val="00DA4255"/>
    <w:rsid w:val="00DA5C78"/>
    <w:rsid w:val="00DB3C65"/>
    <w:rsid w:val="00DC0B8C"/>
    <w:rsid w:val="00DC6AC1"/>
    <w:rsid w:val="00DD07B1"/>
    <w:rsid w:val="00DD281C"/>
    <w:rsid w:val="00DE102A"/>
    <w:rsid w:val="00DE6987"/>
    <w:rsid w:val="00DF0E1C"/>
    <w:rsid w:val="00DF40BD"/>
    <w:rsid w:val="00DF4FB8"/>
    <w:rsid w:val="00E02E38"/>
    <w:rsid w:val="00E03472"/>
    <w:rsid w:val="00E11687"/>
    <w:rsid w:val="00E12AFE"/>
    <w:rsid w:val="00E1308C"/>
    <w:rsid w:val="00E14001"/>
    <w:rsid w:val="00E21E5F"/>
    <w:rsid w:val="00E2230C"/>
    <w:rsid w:val="00E24689"/>
    <w:rsid w:val="00E24D96"/>
    <w:rsid w:val="00E31266"/>
    <w:rsid w:val="00E319C6"/>
    <w:rsid w:val="00E35043"/>
    <w:rsid w:val="00E35BFF"/>
    <w:rsid w:val="00E40AC4"/>
    <w:rsid w:val="00E42A6A"/>
    <w:rsid w:val="00E45881"/>
    <w:rsid w:val="00E46D87"/>
    <w:rsid w:val="00E5685B"/>
    <w:rsid w:val="00E56CAB"/>
    <w:rsid w:val="00E6205C"/>
    <w:rsid w:val="00E64513"/>
    <w:rsid w:val="00E755DA"/>
    <w:rsid w:val="00E75AA5"/>
    <w:rsid w:val="00E84B50"/>
    <w:rsid w:val="00E91B96"/>
    <w:rsid w:val="00E91E2E"/>
    <w:rsid w:val="00E949F4"/>
    <w:rsid w:val="00EA1007"/>
    <w:rsid w:val="00EB55F6"/>
    <w:rsid w:val="00EC23D4"/>
    <w:rsid w:val="00EC290A"/>
    <w:rsid w:val="00EC74E5"/>
    <w:rsid w:val="00ED0521"/>
    <w:rsid w:val="00ED315E"/>
    <w:rsid w:val="00EE08E6"/>
    <w:rsid w:val="00EE681B"/>
    <w:rsid w:val="00EE6A38"/>
    <w:rsid w:val="00EF45B4"/>
    <w:rsid w:val="00F0269A"/>
    <w:rsid w:val="00F071CE"/>
    <w:rsid w:val="00F129F6"/>
    <w:rsid w:val="00F158B9"/>
    <w:rsid w:val="00F15E15"/>
    <w:rsid w:val="00F20B79"/>
    <w:rsid w:val="00F2460D"/>
    <w:rsid w:val="00F262D6"/>
    <w:rsid w:val="00F27F97"/>
    <w:rsid w:val="00F30CE7"/>
    <w:rsid w:val="00F31616"/>
    <w:rsid w:val="00F4420F"/>
    <w:rsid w:val="00F44F7B"/>
    <w:rsid w:val="00F54DF1"/>
    <w:rsid w:val="00F55A8A"/>
    <w:rsid w:val="00F63212"/>
    <w:rsid w:val="00F63AF7"/>
    <w:rsid w:val="00F63D01"/>
    <w:rsid w:val="00F66434"/>
    <w:rsid w:val="00F74162"/>
    <w:rsid w:val="00F753F8"/>
    <w:rsid w:val="00F81572"/>
    <w:rsid w:val="00F82A28"/>
    <w:rsid w:val="00F94678"/>
    <w:rsid w:val="00FA027A"/>
    <w:rsid w:val="00FA1846"/>
    <w:rsid w:val="00FA3A7C"/>
    <w:rsid w:val="00FA4EB6"/>
    <w:rsid w:val="00FB2927"/>
    <w:rsid w:val="00FD1EDF"/>
    <w:rsid w:val="00FD2CA3"/>
    <w:rsid w:val="00FD2F7A"/>
    <w:rsid w:val="00FD33CF"/>
    <w:rsid w:val="00FD5D63"/>
    <w:rsid w:val="00FD7B08"/>
    <w:rsid w:val="00FE4AAE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2B26D"/>
  <w15:docId w15:val="{E7760032-4AB6-458F-9F98-3C049D8D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81C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styleId="Emphasis">
    <w:name w:val="Emphasis"/>
    <w:basedOn w:val="DefaultParagraphFont"/>
    <w:uiPriority w:val="20"/>
    <w:qFormat/>
    <w:rsid w:val="00DD281C"/>
    <w:rPr>
      <w:i/>
      <w:iCs/>
    </w:rPr>
  </w:style>
  <w:style w:type="character" w:styleId="Hyperlink">
    <w:name w:val="Hyperlink"/>
    <w:basedOn w:val="DefaultParagraphFont"/>
    <w:uiPriority w:val="99"/>
    <w:unhideWhenUsed/>
    <w:rsid w:val="005E2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90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A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7CB5-4857-3E47-9746-9F110F5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Duncan Macdonald</cp:lastModifiedBy>
  <cp:revision>9</cp:revision>
  <cp:lastPrinted>2022-01-20T19:12:00Z</cp:lastPrinted>
  <dcterms:created xsi:type="dcterms:W3CDTF">2025-06-26T05:41:00Z</dcterms:created>
  <dcterms:modified xsi:type="dcterms:W3CDTF">2025-06-28T07:41:00Z</dcterms:modified>
</cp:coreProperties>
</file>